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7B" w:rsidRDefault="00FD7073" w:rsidP="004117B0">
      <w:pPr>
        <w:pStyle w:val="Heading1"/>
        <w:rPr>
          <w:b/>
          <w:sz w:val="32"/>
          <w:szCs w:val="32"/>
        </w:rPr>
      </w:pPr>
      <w:r w:rsidRPr="0006597A">
        <w:rPr>
          <w:b/>
          <w:sz w:val="32"/>
          <w:szCs w:val="32"/>
        </w:rPr>
        <w:t>Application</w:t>
      </w:r>
      <w:r w:rsidR="001A75F0">
        <w:rPr>
          <w:b/>
          <w:sz w:val="32"/>
          <w:szCs w:val="32"/>
        </w:rPr>
        <w:t xml:space="preserve"> for</w:t>
      </w:r>
      <w:r w:rsidRPr="0006597A">
        <w:rPr>
          <w:b/>
          <w:sz w:val="32"/>
          <w:szCs w:val="32"/>
        </w:rPr>
        <w:t xml:space="preserve"> </w:t>
      </w:r>
      <w:r w:rsidR="002036DF">
        <w:rPr>
          <w:b/>
          <w:sz w:val="32"/>
          <w:szCs w:val="32"/>
        </w:rPr>
        <w:t xml:space="preserve">Termination of Residential Tenancy </w:t>
      </w:r>
      <w:bookmarkStart w:id="0" w:name="_GoBack"/>
      <w:bookmarkEnd w:id="0"/>
      <w:r w:rsidR="002036DF">
        <w:rPr>
          <w:b/>
          <w:sz w:val="32"/>
          <w:szCs w:val="32"/>
        </w:rPr>
        <w:t>Agreement due to Severe Hardship</w:t>
      </w:r>
    </w:p>
    <w:p w:rsidR="002A50A8" w:rsidRPr="002A50A8" w:rsidRDefault="00170962" w:rsidP="002A50A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This form is used when a</w:t>
      </w:r>
      <w:r w:rsidR="002036DF">
        <w:rPr>
          <w:rFonts w:ascii="Gill Sans MT" w:hAnsi="Gill Sans MT"/>
          <w:sz w:val="20"/>
        </w:rPr>
        <w:t xml:space="preserve"> tenant or owner wish</w:t>
      </w:r>
      <w:r w:rsidR="00C806B4">
        <w:rPr>
          <w:rFonts w:ascii="Gill Sans MT" w:hAnsi="Gill Sans MT"/>
          <w:sz w:val="20"/>
        </w:rPr>
        <w:t>es</w:t>
      </w:r>
      <w:r w:rsidR="002036DF">
        <w:rPr>
          <w:rFonts w:ascii="Gill Sans MT" w:hAnsi="Gill Sans MT"/>
          <w:sz w:val="20"/>
        </w:rPr>
        <w:t xml:space="preserve"> to terminate</w:t>
      </w:r>
      <w:r>
        <w:rPr>
          <w:rFonts w:ascii="Gill Sans MT" w:hAnsi="Gill Sans MT"/>
          <w:sz w:val="20"/>
        </w:rPr>
        <w:t xml:space="preserve"> at fixed term</w:t>
      </w:r>
      <w:r w:rsidR="002036DF">
        <w:rPr>
          <w:rFonts w:ascii="Gill Sans MT" w:hAnsi="Gill Sans MT"/>
          <w:sz w:val="20"/>
        </w:rPr>
        <w:t xml:space="preserve"> Residential Tenancy Agreement due to severe hardship</w:t>
      </w:r>
      <w:r w:rsidR="005D573E">
        <w:rPr>
          <w:rFonts w:ascii="Gill Sans MT" w:hAnsi="Gill Sans MT"/>
          <w:sz w:val="20"/>
          <w:lang w:val="en-US"/>
        </w:rPr>
        <w:t>.</w:t>
      </w:r>
    </w:p>
    <w:p w:rsidR="0006597A" w:rsidRPr="0006597A" w:rsidRDefault="0006597A" w:rsidP="0006597A"/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127"/>
        <w:gridCol w:w="7371"/>
      </w:tblGrid>
      <w:tr w:rsidR="00AD579D" w:rsidRPr="00DA388E" w:rsidTr="00A3164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79D" w:rsidRPr="00AD579D" w:rsidRDefault="00FD7073" w:rsidP="00AD579D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Tenant contact details</w:t>
            </w:r>
          </w:p>
        </w:tc>
      </w:tr>
      <w:tr w:rsidR="00883892" w:rsidRPr="009D0E89" w:rsidTr="00A31648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3892" w:rsidRPr="001A75F0" w:rsidRDefault="00883892" w:rsidP="001A75F0">
            <w:pPr>
              <w:tabs>
                <w:tab w:val="left" w:pos="2693"/>
              </w:tabs>
              <w:spacing w:line="160" w:lineRule="exact"/>
              <w:ind w:left="-102"/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  <w:tr w:rsidR="002C3453" w:rsidRPr="00A61401" w:rsidTr="00A31648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C3453" w:rsidRPr="00A61401" w:rsidRDefault="00AD579D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0C" w:rsidRPr="00825C74" w:rsidRDefault="00425D0C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  <w:tr w:rsidR="00CB6F0A" w:rsidRPr="00A61401" w:rsidTr="00A31648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B6F0A" w:rsidRPr="00A61401" w:rsidRDefault="00E21DAF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A</w:t>
            </w:r>
            <w:r w:rsidR="00CB6F0A" w:rsidRPr="00A61401">
              <w:rPr>
                <w:rFonts w:ascii="Gill Sans MT" w:hAnsi="Gill Sans MT"/>
                <w:sz w:val="20"/>
              </w:rPr>
              <w:t>ddress</w:t>
            </w:r>
            <w:r w:rsidR="00AD579D" w:rsidRPr="00A61401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A" w:rsidRPr="00825C74" w:rsidRDefault="00CB6F0A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  <w:tr w:rsidR="00CB6F0A" w:rsidRPr="00A61401" w:rsidTr="00A31648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B6F0A" w:rsidRPr="00A61401" w:rsidRDefault="00CB6F0A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Phone Number</w:t>
            </w:r>
            <w:r w:rsidR="00AD579D" w:rsidRPr="00A61401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A" w:rsidRPr="00825C74" w:rsidRDefault="00CB6F0A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  <w:tr w:rsidR="00CB6F0A" w:rsidRPr="00A61401" w:rsidTr="00A31648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B6F0A" w:rsidRPr="00A61401" w:rsidRDefault="00CB6F0A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Email Address</w:t>
            </w:r>
            <w:r w:rsidR="00AD579D" w:rsidRPr="00A61401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A" w:rsidRPr="00825C74" w:rsidRDefault="00CB6F0A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</w:tbl>
    <w:p w:rsidR="00730564" w:rsidRPr="00251A11" w:rsidRDefault="00730564" w:rsidP="00883892">
      <w:pPr>
        <w:pStyle w:val="SubjectLine"/>
        <w:spacing w:before="0" w:after="0"/>
        <w:rPr>
          <w:rFonts w:ascii="Gill Sans MT" w:hAnsi="Gill Sans MT" w:cs="Arial"/>
          <w:sz w:val="14"/>
          <w:szCs w:val="1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D579D" w:rsidRPr="00C97259" w:rsidTr="00A3164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579D" w:rsidRPr="00AD579D" w:rsidRDefault="00AD579D" w:rsidP="00AD579D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AD579D">
              <w:rPr>
                <w:rFonts w:ascii="Gill Sans MT" w:hAnsi="Gill Sans MT" w:cs="Arial"/>
                <w:b/>
                <w:sz w:val="28"/>
                <w:szCs w:val="28"/>
              </w:rPr>
              <w:t>Details of tenancy</w:t>
            </w:r>
          </w:p>
        </w:tc>
      </w:tr>
    </w:tbl>
    <w:p w:rsidR="00AD579D" w:rsidRPr="00A31648" w:rsidRDefault="00AD579D">
      <w:pPr>
        <w:rPr>
          <w:sz w:val="12"/>
          <w:szCs w:val="1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235"/>
        <w:gridCol w:w="7229"/>
      </w:tblGrid>
      <w:tr w:rsidR="00A31648" w:rsidRPr="00550ABF" w:rsidTr="0046792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48" w:rsidRPr="00FD7073" w:rsidRDefault="00FD7073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FD7073">
              <w:rPr>
                <w:rFonts w:ascii="Gill Sans MT" w:hAnsi="Gill Sans MT"/>
                <w:sz w:val="20"/>
              </w:rPr>
              <w:t>Bond Number</w:t>
            </w:r>
            <w:r w:rsidR="001A75F0">
              <w:rPr>
                <w:rFonts w:ascii="Gill Sans MT" w:hAnsi="Gill Sans MT"/>
                <w:sz w:val="20"/>
              </w:rPr>
              <w:t xml:space="preserve"> </w:t>
            </w:r>
            <w:r w:rsidR="001A75F0" w:rsidRPr="001A75F0">
              <w:rPr>
                <w:rFonts w:ascii="Gill Sans MT" w:hAnsi="Gill Sans MT"/>
                <w:sz w:val="18"/>
                <w:szCs w:val="18"/>
              </w:rPr>
              <w:t>(if known)</w:t>
            </w:r>
            <w:r w:rsidR="001A75F0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48" w:rsidRPr="00F5257B" w:rsidRDefault="00A31648" w:rsidP="002520B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  <w:tr w:rsidR="00467928" w:rsidRPr="00550ABF" w:rsidTr="0046792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928" w:rsidRPr="00FD7073" w:rsidRDefault="00467928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Property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8" w:rsidRPr="00F5257B" w:rsidRDefault="00467928" w:rsidP="002520B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3D7132" w:rsidRPr="00ED647B" w:rsidRDefault="003D7132" w:rsidP="003D7132"/>
    <w:tbl>
      <w:tblPr>
        <w:tblStyle w:val="TableGrid"/>
        <w:tblW w:w="9464" w:type="dxa"/>
        <w:tblLook w:val="04A0" w:firstRow="1" w:lastRow="0" w:firstColumn="1" w:lastColumn="0" w:noHBand="0" w:noVBand="1"/>
        <w:tblCaption w:val="Summary of evidence"/>
      </w:tblPr>
      <w:tblGrid>
        <w:gridCol w:w="9464"/>
      </w:tblGrid>
      <w:tr w:rsidR="003D7132" w:rsidRPr="005B5E66" w:rsidTr="0018696F">
        <w:trPr>
          <w:tblHeader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7132" w:rsidRPr="003D7132" w:rsidRDefault="003D7132" w:rsidP="0018696F">
            <w:pPr>
              <w:tabs>
                <w:tab w:val="left" w:pos="4819"/>
              </w:tabs>
              <w:spacing w:before="6" w:after="6"/>
              <w:rPr>
                <w:rFonts w:ascii="Gill Sans MT" w:hAnsi="Gill Sans MT"/>
                <w:b/>
                <w:sz w:val="28"/>
                <w:szCs w:val="28"/>
              </w:rPr>
            </w:pPr>
            <w:r w:rsidRPr="003D7132">
              <w:rPr>
                <w:rFonts w:ascii="Gill Sans MT" w:hAnsi="Gill Sans MT"/>
                <w:b/>
                <w:sz w:val="28"/>
                <w:szCs w:val="28"/>
              </w:rPr>
              <w:t xml:space="preserve">Owner / Agent 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6E78D3">
              <w:rPr>
                <w:rFonts w:ascii="Gill Sans MT" w:hAnsi="Gill Sans MT"/>
                <w:b/>
                <w:sz w:val="28"/>
                <w:szCs w:val="28"/>
              </w:rPr>
              <w:t xml:space="preserve">contact </w:t>
            </w:r>
            <w:r>
              <w:rPr>
                <w:rFonts w:ascii="Gill Sans MT" w:hAnsi="Gill Sans MT"/>
                <w:b/>
                <w:sz w:val="28"/>
                <w:szCs w:val="28"/>
              </w:rPr>
              <w:t>details</w:t>
            </w:r>
          </w:p>
        </w:tc>
      </w:tr>
    </w:tbl>
    <w:p w:rsidR="000405F4" w:rsidRDefault="000405F4" w:rsidP="00883892">
      <w:pPr>
        <w:pStyle w:val="SubjectLine"/>
        <w:spacing w:before="0" w:after="0"/>
        <w:rPr>
          <w:rFonts w:ascii="Gill Sans MT" w:hAnsi="Gill Sans MT" w:cs="Arial"/>
          <w:sz w:val="14"/>
          <w:szCs w:val="1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127"/>
        <w:gridCol w:w="7371"/>
      </w:tblGrid>
      <w:tr w:rsidR="00825C74" w:rsidRPr="00A61401" w:rsidTr="002520BC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C74" w:rsidRPr="00A61401" w:rsidRDefault="00825C74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74" w:rsidRPr="00825C74" w:rsidRDefault="00825C74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  <w:tr w:rsidR="00825C74" w:rsidRPr="00A61401" w:rsidTr="002520BC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C74" w:rsidRPr="00A61401" w:rsidRDefault="00825C74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74" w:rsidRPr="00825C74" w:rsidRDefault="00825C74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  <w:tr w:rsidR="00825C74" w:rsidRPr="00A61401" w:rsidTr="002520BC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C74" w:rsidRPr="00A61401" w:rsidRDefault="00825C74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Phone Number: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74" w:rsidRPr="00825C74" w:rsidRDefault="00825C74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  <w:tr w:rsidR="00825C74" w:rsidRPr="00A61401" w:rsidTr="002520BC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C74" w:rsidRPr="00A61401" w:rsidRDefault="00825C74" w:rsidP="002520BC">
            <w:pPr>
              <w:spacing w:line="360" w:lineRule="auto"/>
              <w:ind w:left="-108"/>
              <w:rPr>
                <w:rFonts w:ascii="Gill Sans MT" w:hAnsi="Gill Sans MT"/>
                <w:sz w:val="20"/>
              </w:rPr>
            </w:pPr>
            <w:r w:rsidRPr="00A61401">
              <w:rPr>
                <w:rFonts w:ascii="Gill Sans MT" w:hAnsi="Gill Sans MT"/>
                <w:sz w:val="20"/>
              </w:rP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74" w:rsidRPr="00825C74" w:rsidRDefault="00825C74" w:rsidP="002520BC">
            <w:pPr>
              <w:spacing w:line="360" w:lineRule="auto"/>
              <w:rPr>
                <w:rFonts w:ascii="Gill Sans MT" w:hAnsi="Gill Sans MT"/>
                <w:szCs w:val="22"/>
              </w:rPr>
            </w:pPr>
          </w:p>
        </w:tc>
      </w:tr>
    </w:tbl>
    <w:p w:rsidR="00A241EF" w:rsidRDefault="00A241EF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Caption w:val="Summary of evidence"/>
      </w:tblPr>
      <w:tblGrid>
        <w:gridCol w:w="9464"/>
      </w:tblGrid>
      <w:tr w:rsidR="00A241EF" w:rsidRPr="005B5E66" w:rsidTr="0069107D">
        <w:trPr>
          <w:tblHeader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41EF" w:rsidRPr="00AD579D" w:rsidRDefault="00A241EF" w:rsidP="005F3048">
            <w:pPr>
              <w:tabs>
                <w:tab w:val="left" w:pos="4819"/>
              </w:tabs>
              <w:spacing w:before="6" w:after="6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Evidence </w:t>
            </w:r>
            <w:r w:rsidRPr="0013555E">
              <w:rPr>
                <w:rFonts w:ascii="Gill Sans MT" w:hAnsi="Gill Sans MT"/>
                <w:sz w:val="28"/>
                <w:szCs w:val="28"/>
              </w:rPr>
              <w:t>(to be provided</w:t>
            </w:r>
            <w:r>
              <w:rPr>
                <w:rFonts w:ascii="Gill Sans MT" w:hAnsi="Gill Sans MT"/>
                <w:sz w:val="28"/>
                <w:szCs w:val="28"/>
              </w:rPr>
              <w:t xml:space="preserve"> to the Commissioner</w:t>
            </w:r>
            <w:r w:rsidRPr="0013555E">
              <w:rPr>
                <w:rFonts w:ascii="Gill Sans MT" w:hAnsi="Gill Sans MT"/>
                <w:sz w:val="28"/>
                <w:szCs w:val="28"/>
              </w:rPr>
              <w:t>)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B501DD">
              <w:rPr>
                <w:rFonts w:ascii="Gill Sans MT" w:hAnsi="Gill Sans MT"/>
                <w:b/>
                <w:sz w:val="16"/>
                <w:szCs w:val="16"/>
              </w:rPr>
              <w:t>(please tick)</w:t>
            </w:r>
            <w:r w:rsidR="005F3048">
              <w:rPr>
                <w:rFonts w:ascii="Gill Sans MT" w:hAnsi="Gill Sans MT"/>
                <w:b/>
                <w:sz w:val="16"/>
                <w:szCs w:val="16"/>
              </w:rPr>
              <w:t xml:space="preserve"> (*mandatory)</w:t>
            </w:r>
          </w:p>
        </w:tc>
      </w:tr>
    </w:tbl>
    <w:p w:rsidR="00A241EF" w:rsidRPr="00D33072" w:rsidRDefault="00A241EF" w:rsidP="00A241EF">
      <w:pPr>
        <w:rPr>
          <w:sz w:val="8"/>
          <w:szCs w:val="8"/>
        </w:rPr>
      </w:pPr>
    </w:p>
    <w:p w:rsidR="00A241EF" w:rsidRPr="00D33072" w:rsidRDefault="00A241EF" w:rsidP="00A241EF">
      <w:pPr>
        <w:rPr>
          <w:sz w:val="8"/>
          <w:szCs w:val="8"/>
        </w:rPr>
      </w:pPr>
    </w:p>
    <w:p w:rsidR="00A241EF" w:rsidRPr="00D33072" w:rsidRDefault="00A241EF" w:rsidP="00A241EF">
      <w:pPr>
        <w:rPr>
          <w:sz w:val="8"/>
          <w:szCs w:val="8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  <w:tblCaption w:val="Gardening"/>
      </w:tblPr>
      <w:tblGrid>
        <w:gridCol w:w="9039"/>
        <w:gridCol w:w="426"/>
      </w:tblGrid>
      <w:tr w:rsidR="00A241EF" w:rsidRPr="005B5E66" w:rsidTr="0069107D">
        <w:trPr>
          <w:tblHeader/>
        </w:trPr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1EF" w:rsidRPr="00A61401" w:rsidRDefault="00A241EF" w:rsidP="005C132C">
            <w:pPr>
              <w:spacing w:before="60" w:after="60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Lease agreement</w:t>
            </w:r>
            <w:r w:rsidR="005F3048">
              <w:rPr>
                <w:rFonts w:ascii="Gill Sans MT" w:hAnsi="Gill Sans MT"/>
                <w:b/>
                <w:szCs w:val="22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41EF" w:rsidRPr="005B5E66" w:rsidRDefault="00A241EF" w:rsidP="0069107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</w:tbl>
    <w:p w:rsidR="00A241EF" w:rsidRPr="00D33072" w:rsidRDefault="00A241EF" w:rsidP="00A241EF">
      <w:pPr>
        <w:rPr>
          <w:sz w:val="8"/>
          <w:szCs w:val="8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  <w:tblCaption w:val="Repairs"/>
      </w:tblPr>
      <w:tblGrid>
        <w:gridCol w:w="9039"/>
        <w:gridCol w:w="426"/>
      </w:tblGrid>
      <w:tr w:rsidR="00A241EF" w:rsidRPr="005B5E66" w:rsidTr="0036245A">
        <w:trPr>
          <w:tblHeader/>
        </w:trPr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1EF" w:rsidRPr="00A61401" w:rsidRDefault="00170962" w:rsidP="0036245A">
            <w:pPr>
              <w:spacing w:before="60" w:after="60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 xml:space="preserve">Proof of </w:t>
            </w:r>
            <w:r w:rsidR="0036245A">
              <w:rPr>
                <w:rFonts w:ascii="Gill Sans MT" w:hAnsi="Gill Sans MT"/>
                <w:b/>
                <w:szCs w:val="22"/>
              </w:rPr>
              <w:t>severe</w:t>
            </w:r>
            <w:r>
              <w:rPr>
                <w:rFonts w:ascii="Gill Sans MT" w:hAnsi="Gill Sans MT"/>
                <w:b/>
                <w:szCs w:val="22"/>
              </w:rPr>
              <w:t xml:space="preserve"> hardship</w:t>
            </w:r>
            <w:r w:rsidR="0036245A">
              <w:rPr>
                <w:rFonts w:ascii="Gill Sans MT" w:hAnsi="Gill Sans MT"/>
                <w:b/>
                <w:szCs w:val="22"/>
              </w:rPr>
              <w:t xml:space="preserve"> e.g. letter of termination from employer or doctors letter</w:t>
            </w:r>
            <w:r w:rsidR="005F3048">
              <w:rPr>
                <w:rFonts w:ascii="Gill Sans MT" w:hAnsi="Gill Sans MT"/>
                <w:b/>
                <w:szCs w:val="22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41EF" w:rsidRPr="005B5E66" w:rsidRDefault="00A241EF" w:rsidP="0069107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</w:tbl>
    <w:p w:rsidR="008D2A2B" w:rsidRPr="00D33072" w:rsidRDefault="008D2A2B" w:rsidP="008D2A2B">
      <w:pPr>
        <w:rPr>
          <w:sz w:val="8"/>
          <w:szCs w:val="8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  <w:tblCaption w:val="Gardening"/>
      </w:tblPr>
      <w:tblGrid>
        <w:gridCol w:w="9039"/>
        <w:gridCol w:w="426"/>
      </w:tblGrid>
      <w:tr w:rsidR="0036245A" w:rsidRPr="005B5E66" w:rsidTr="00C4218C">
        <w:trPr>
          <w:tblHeader/>
        </w:trPr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45A" w:rsidRPr="00A61401" w:rsidRDefault="0036245A" w:rsidP="00C4218C">
            <w:pPr>
              <w:spacing w:before="60" w:after="60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Correspondence regarding hardship between parties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6245A" w:rsidRPr="005B5E66" w:rsidRDefault="0036245A" w:rsidP="00C4218C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</w:tbl>
    <w:p w:rsidR="0036245A" w:rsidRPr="00D33072" w:rsidRDefault="0036245A" w:rsidP="0036245A">
      <w:pPr>
        <w:rPr>
          <w:sz w:val="8"/>
          <w:szCs w:val="8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  <w:tblCaption w:val="Repairs"/>
      </w:tblPr>
      <w:tblGrid>
        <w:gridCol w:w="9039"/>
        <w:gridCol w:w="426"/>
      </w:tblGrid>
      <w:tr w:rsidR="0036245A" w:rsidRPr="005B5E66" w:rsidTr="00C4218C">
        <w:trPr>
          <w:tblHeader/>
        </w:trPr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45A" w:rsidRPr="00A61401" w:rsidRDefault="0036245A" w:rsidP="00C4218C">
            <w:pPr>
              <w:spacing w:before="60" w:after="60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Any other evidence that may support your claim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6245A" w:rsidRPr="005B5E66" w:rsidRDefault="0036245A" w:rsidP="00C4218C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</w:tbl>
    <w:p w:rsidR="008D2A2B" w:rsidRPr="00D33072" w:rsidRDefault="008D2A2B" w:rsidP="008D2A2B">
      <w:pPr>
        <w:rPr>
          <w:sz w:val="8"/>
          <w:szCs w:val="8"/>
        </w:rPr>
      </w:pPr>
    </w:p>
    <w:p w:rsidR="00A241EF" w:rsidRDefault="00A241EF">
      <w:pPr>
        <w:rPr>
          <w:sz w:val="8"/>
          <w:szCs w:val="8"/>
        </w:rPr>
      </w:pPr>
    </w:p>
    <w:p w:rsidR="00A241EF" w:rsidRDefault="00A241EF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Caption w:val="Summary of evidence"/>
      </w:tblPr>
      <w:tblGrid>
        <w:gridCol w:w="9464"/>
      </w:tblGrid>
      <w:tr w:rsidR="00CB0D27" w:rsidRPr="005B5E66" w:rsidTr="00212E0D">
        <w:trPr>
          <w:tblHeader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0D27" w:rsidRPr="00825C74" w:rsidRDefault="002F3019" w:rsidP="0036245A">
            <w:pPr>
              <w:tabs>
                <w:tab w:val="left" w:pos="4819"/>
              </w:tabs>
              <w:spacing w:before="6" w:after="6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 w:cs="Arial"/>
                <w:b/>
                <w:szCs w:val="22"/>
              </w:rPr>
              <w:t>R</w:t>
            </w:r>
            <w:r w:rsidR="005F3048">
              <w:rPr>
                <w:rFonts w:ascii="Gill Sans MT" w:hAnsi="Gill Sans MT" w:cs="Arial"/>
                <w:b/>
                <w:szCs w:val="22"/>
              </w:rPr>
              <w:t xml:space="preserve">elevant information as to why you believe the </w:t>
            </w:r>
            <w:r w:rsidR="0036245A">
              <w:rPr>
                <w:rFonts w:ascii="Gill Sans MT" w:hAnsi="Gill Sans MT" w:cs="Arial"/>
                <w:b/>
                <w:szCs w:val="22"/>
              </w:rPr>
              <w:t>agreement should not continue</w:t>
            </w:r>
            <w:r w:rsidR="00CB0D27" w:rsidRPr="00825C74">
              <w:rPr>
                <w:rFonts w:ascii="Gill Sans MT" w:hAnsi="Gill Sans MT" w:cs="Arial"/>
                <w:b/>
                <w:szCs w:val="22"/>
              </w:rPr>
              <w:tab/>
            </w:r>
          </w:p>
        </w:tc>
      </w:tr>
      <w:tr w:rsidR="00CB0D27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7" w:rsidRPr="0023584B" w:rsidRDefault="00CB0D27" w:rsidP="0036245A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825C74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4" w:rsidRDefault="00825C74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467928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8" w:rsidRDefault="00467928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467928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8" w:rsidRDefault="00467928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467928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8" w:rsidRDefault="00467928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467928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8" w:rsidRDefault="00467928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467928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28" w:rsidRDefault="00467928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  <w:tr w:rsidR="005F3048" w:rsidRPr="005B5E66" w:rsidTr="00212E0D">
        <w:trPr>
          <w:tblHeader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48" w:rsidRDefault="005F3048" w:rsidP="00212E0D">
            <w:pPr>
              <w:spacing w:before="60" w:after="60"/>
              <w:rPr>
                <w:rFonts w:ascii="Gill Sans MT" w:hAnsi="Gill Sans MT"/>
                <w:sz w:val="20"/>
              </w:rPr>
            </w:pPr>
          </w:p>
        </w:tc>
      </w:tr>
    </w:tbl>
    <w:p w:rsidR="00CB0D27" w:rsidRPr="00AA32A2" w:rsidRDefault="00CB0D27" w:rsidP="00CB0D27">
      <w:pPr>
        <w:rPr>
          <w:sz w:val="4"/>
          <w:szCs w:val="4"/>
        </w:rPr>
      </w:pPr>
    </w:p>
    <w:p w:rsidR="00891D0E" w:rsidRPr="007521A7" w:rsidRDefault="00891D0E" w:rsidP="00564ECF">
      <w:pPr>
        <w:rPr>
          <w:rFonts w:ascii="Gill Sans MT" w:hAnsi="Gill Sans MT"/>
          <w:sz w:val="20"/>
        </w:rPr>
      </w:pPr>
    </w:p>
    <w:sectPr w:rsidR="00891D0E" w:rsidRPr="007521A7" w:rsidSect="00564E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993" w:right="1418" w:bottom="454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A6" w:rsidRDefault="00926AA6">
      <w:r>
        <w:separator/>
      </w:r>
    </w:p>
  </w:endnote>
  <w:endnote w:type="continuationSeparator" w:id="0">
    <w:p w:rsidR="00926AA6" w:rsidRDefault="009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8E" w:rsidRPr="0057562D" w:rsidRDefault="00C5738E" w:rsidP="0057562D">
    <w:pPr>
      <w:pStyle w:val="Footer"/>
      <w:tabs>
        <w:tab w:val="clear" w:pos="4320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Evidentiary Certificate</w:t>
    </w:r>
    <w:r w:rsidRPr="0057562D">
      <w:rPr>
        <w:rFonts w:ascii="Gill Sans MT" w:hAnsi="Gill Sans MT"/>
        <w:sz w:val="20"/>
      </w:rPr>
      <w:t xml:space="preserve"> &lt;&lt;</w:t>
    </w:r>
    <w:proofErr w:type="spellStart"/>
    <w:r w:rsidRPr="0057562D">
      <w:rPr>
        <w:rFonts w:ascii="Gill Sans MT" w:hAnsi="Gill Sans MT"/>
        <w:sz w:val="20"/>
      </w:rPr>
      <w:t>nnnn</w:t>
    </w:r>
    <w:proofErr w:type="spellEnd"/>
    <w:r w:rsidRPr="0057562D">
      <w:rPr>
        <w:rFonts w:ascii="Gill Sans MT" w:hAnsi="Gill Sans MT"/>
        <w:sz w:val="20"/>
      </w:rPr>
      <w:t xml:space="preserve"> </w:t>
    </w:r>
    <w:proofErr w:type="spellStart"/>
    <w:r w:rsidRPr="0057562D">
      <w:rPr>
        <w:rFonts w:ascii="Gill Sans MT" w:hAnsi="Gill Sans MT"/>
        <w:sz w:val="20"/>
      </w:rPr>
      <w:t>nnnc</w:t>
    </w:r>
    <w:proofErr w:type="spellEnd"/>
    <w:r w:rsidRPr="0057562D">
      <w:rPr>
        <w:rFonts w:ascii="Gill Sans MT" w:hAnsi="Gill Sans MT"/>
        <w:sz w:val="20"/>
      </w:rPr>
      <w:t>&gt;&gt;</w:t>
    </w:r>
    <w:r w:rsidRPr="0057562D">
      <w:rPr>
        <w:rFonts w:ascii="Gill Sans MT" w:hAnsi="Gill Sans MT"/>
        <w:sz w:val="20"/>
      </w:rPr>
      <w:tab/>
      <w:t xml:space="preserve">Page </w:t>
    </w:r>
    <w:r w:rsidRPr="0057562D">
      <w:rPr>
        <w:rFonts w:ascii="Gill Sans MT" w:hAnsi="Gill Sans MT"/>
        <w:b/>
        <w:sz w:val="20"/>
      </w:rPr>
      <w:fldChar w:fldCharType="begin"/>
    </w:r>
    <w:r w:rsidRPr="0057562D">
      <w:rPr>
        <w:rFonts w:ascii="Gill Sans MT" w:hAnsi="Gill Sans MT"/>
        <w:b/>
        <w:sz w:val="20"/>
      </w:rPr>
      <w:instrText xml:space="preserve"> PAGE </w:instrText>
    </w:r>
    <w:r w:rsidRPr="0057562D">
      <w:rPr>
        <w:rFonts w:ascii="Gill Sans MT" w:hAnsi="Gill Sans MT"/>
        <w:b/>
        <w:sz w:val="20"/>
      </w:rPr>
      <w:fldChar w:fldCharType="separate"/>
    </w:r>
    <w:r w:rsidR="0085356D">
      <w:rPr>
        <w:rFonts w:ascii="Gill Sans MT" w:hAnsi="Gill Sans MT"/>
        <w:b/>
        <w:noProof/>
        <w:sz w:val="20"/>
      </w:rPr>
      <w:t>2</w:t>
    </w:r>
    <w:r w:rsidRPr="0057562D">
      <w:rPr>
        <w:rFonts w:ascii="Gill Sans MT" w:hAnsi="Gill Sans MT"/>
        <w:b/>
        <w:sz w:val="20"/>
      </w:rPr>
      <w:fldChar w:fldCharType="end"/>
    </w:r>
    <w:r w:rsidRPr="0057562D">
      <w:rPr>
        <w:rFonts w:ascii="Gill Sans MT" w:hAnsi="Gill Sans MT"/>
        <w:sz w:val="20"/>
      </w:rPr>
      <w:t xml:space="preserve"> of </w:t>
    </w:r>
    <w:r w:rsidRPr="0057562D">
      <w:rPr>
        <w:rFonts w:ascii="Gill Sans MT" w:hAnsi="Gill Sans MT"/>
        <w:b/>
        <w:sz w:val="20"/>
      </w:rPr>
      <w:fldChar w:fldCharType="begin"/>
    </w:r>
    <w:r w:rsidRPr="0057562D">
      <w:rPr>
        <w:rFonts w:ascii="Gill Sans MT" w:hAnsi="Gill Sans MT"/>
        <w:b/>
        <w:sz w:val="20"/>
      </w:rPr>
      <w:instrText xml:space="preserve"> NUMPAGES  </w:instrText>
    </w:r>
    <w:r w:rsidRPr="0057562D">
      <w:rPr>
        <w:rFonts w:ascii="Gill Sans MT" w:hAnsi="Gill Sans MT"/>
        <w:b/>
        <w:sz w:val="20"/>
      </w:rPr>
      <w:fldChar w:fldCharType="separate"/>
    </w:r>
    <w:r w:rsidR="0085356D">
      <w:rPr>
        <w:rFonts w:ascii="Gill Sans MT" w:hAnsi="Gill Sans MT"/>
        <w:b/>
        <w:noProof/>
        <w:sz w:val="20"/>
      </w:rPr>
      <w:t>2</w:t>
    </w:r>
    <w:r w:rsidRPr="0057562D">
      <w:rPr>
        <w:rFonts w:ascii="Gill Sans MT" w:hAnsi="Gill Sans MT"/>
        <w:b/>
        <w:sz w:val="20"/>
      </w:rPr>
      <w:fldChar w:fldCharType="end"/>
    </w:r>
  </w:p>
  <w:p w:rsidR="00C5738E" w:rsidRPr="0057562D" w:rsidRDefault="00C5738E">
    <w:pPr>
      <w:pStyle w:val="Footer"/>
      <w:rPr>
        <w:rFonts w:ascii="Gill Sans MT" w:hAnsi="Gill Sans M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0" w:rsidRPr="00564ECF" w:rsidRDefault="000326E0" w:rsidP="00564ECF">
    <w:pPr>
      <w:spacing w:before="240"/>
      <w:ind w:left="-142"/>
      <w:rPr>
        <w:rFonts w:ascii="Gill Sans MT" w:hAnsi="Gill Sans MT"/>
        <w:b/>
      </w:rPr>
    </w:pPr>
    <w:r w:rsidRPr="000326E0">
      <w:rPr>
        <w:rFonts w:ascii="Gill Sans MT" w:hAnsi="Gill Sans MT"/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54DD6" wp14:editId="4AC7EB2D">
              <wp:simplePos x="0" y="0"/>
              <wp:positionH relativeFrom="column">
                <wp:posOffset>696253</wp:posOffset>
              </wp:positionH>
              <wp:positionV relativeFrom="paragraph">
                <wp:posOffset>119136</wp:posOffset>
              </wp:positionV>
              <wp:extent cx="5234256" cy="231820"/>
              <wp:effectExtent l="0" t="0" r="24130" b="158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4256" cy="231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6E0" w:rsidRPr="000326E0" w:rsidRDefault="000326E0" w:rsidP="00732100">
                          <w:pPr>
                            <w:ind w:left="4395" w:right="-421"/>
                            <w:rPr>
                              <w:rFonts w:ascii="Gill Sans MT" w:hAnsi="Gill Sans MT"/>
                              <w:b/>
                            </w:rPr>
                          </w:pPr>
                          <w:r w:rsidRPr="000326E0">
                            <w:rPr>
                              <w:rFonts w:ascii="Gill Sans MT" w:hAnsi="Gill Sans MT"/>
                              <w:b/>
                            </w:rPr>
                            <w:t>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454DD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54.8pt;margin-top:9.4pt;width:412.15pt;height:18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" fillcolor="white [3201]" strokeweight=".5pt">
              <v:textbox>
                <w:txbxContent>
                  <w:p w:rsidR="000326E0" w:rsidRPr="000326E0" w:rsidRDefault="000326E0" w:rsidP="00732100">
                    <w:pPr>
                      <w:ind w:left="4395" w:right="-421"/>
                      <w:rPr>
                        <w:rFonts w:ascii="Gill Sans MT" w:hAnsi="Gill Sans MT"/>
                        <w:b/>
                      </w:rPr>
                    </w:pPr>
                    <w:r w:rsidRPr="000326E0">
                      <w:rPr>
                        <w:rFonts w:ascii="Gill Sans MT" w:hAnsi="Gill Sans MT"/>
                        <w:b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 w:rsidRPr="000326E0">
      <w:rPr>
        <w:rFonts w:ascii="Gill Sans MT" w:hAnsi="Gill Sans MT"/>
        <w:b/>
      </w:rPr>
      <w:t xml:space="preserve">Signature: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A6" w:rsidRDefault="00926AA6">
      <w:r>
        <w:separator/>
      </w:r>
    </w:p>
  </w:footnote>
  <w:footnote w:type="continuationSeparator" w:id="0">
    <w:p w:rsidR="00926AA6" w:rsidRDefault="0092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8E" w:rsidRDefault="00C573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38E" w:rsidRDefault="00C573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8E" w:rsidRDefault="00C5738E" w:rsidP="0057562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8E" w:rsidRPr="00FD0545" w:rsidRDefault="0085356D" w:rsidP="00B47C47">
    <w:pPr>
      <w:pStyle w:val="Header"/>
      <w:ind w:left="-851" w:right="-794"/>
      <w:rPr>
        <w:rFonts w:ascii="Gill Sans MT" w:hAnsi="Gill Sans MT" w:cs="Arial"/>
        <w:sz w:val="28"/>
      </w:rPr>
    </w:pPr>
    <w:r>
      <w:rPr>
        <w:rFonts w:ascii="Gill Sans MT" w:hAnsi="Gill Sans MT" w:cs="Arial"/>
        <w:noProof/>
        <w:sz w:val="28"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5118707</wp:posOffset>
          </wp:positionH>
          <wp:positionV relativeFrom="paragraph">
            <wp:posOffset>-97459</wp:posOffset>
          </wp:positionV>
          <wp:extent cx="1027983" cy="951944"/>
          <wp:effectExtent l="0" t="0" r="1270" b="635"/>
          <wp:wrapNone/>
          <wp:docPr id="9" name="Picture 9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as Gov logo black and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23" cy="96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38E" w:rsidRPr="00FD0545">
      <w:rPr>
        <w:rFonts w:ascii="Gill Sans MT" w:hAnsi="Gill Sans MT" w:cs="Arial"/>
        <w:sz w:val="28"/>
      </w:rPr>
      <w:t>Department of Justice</w:t>
    </w:r>
  </w:p>
  <w:p w:rsidR="00C5738E" w:rsidRPr="00FD0545" w:rsidRDefault="00FC1ED6" w:rsidP="00B47C47">
    <w:pPr>
      <w:pStyle w:val="Header"/>
      <w:ind w:left="-851" w:right="-794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>RESIDENTIAL TENANCY COMMISSIONER</w:t>
    </w:r>
  </w:p>
  <w:p w:rsidR="00C5738E" w:rsidRPr="003C4568" w:rsidRDefault="00C5738E" w:rsidP="00B47C47">
    <w:pPr>
      <w:pStyle w:val="Header"/>
      <w:ind w:left="-851" w:right="-794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PO Box </w:t>
    </w:r>
    <w:r w:rsidR="002D5A64">
      <w:rPr>
        <w:rFonts w:ascii="Gill Sans MT" w:hAnsi="Gill Sans MT" w:cs="Arial"/>
        <w:sz w:val="18"/>
      </w:rPr>
      <w:t>56</w:t>
    </w:r>
    <w:r>
      <w:rPr>
        <w:rFonts w:ascii="Gill Sans MT" w:hAnsi="Gill Sans MT" w:cs="Arial"/>
        <w:sz w:val="18"/>
      </w:rPr>
      <w:t xml:space="preserve">, </w:t>
    </w:r>
    <w:r w:rsidR="002D5A64">
      <w:rPr>
        <w:rFonts w:ascii="Gill Sans MT" w:hAnsi="Gill Sans MT" w:cs="Arial"/>
        <w:sz w:val="18"/>
      </w:rPr>
      <w:t>Rosny Park T</w:t>
    </w:r>
    <w:r w:rsidR="00EE27B0">
      <w:rPr>
        <w:rFonts w:ascii="Gill Sans MT" w:hAnsi="Gill Sans MT" w:cs="Arial"/>
        <w:sz w:val="18"/>
      </w:rPr>
      <w:t>asmania</w:t>
    </w:r>
    <w:r w:rsidR="002D5A64">
      <w:rPr>
        <w:rFonts w:ascii="Gill Sans MT" w:hAnsi="Gill Sans MT" w:cs="Arial"/>
        <w:sz w:val="18"/>
      </w:rPr>
      <w:t xml:space="preserve"> 70</w:t>
    </w:r>
    <w:r>
      <w:rPr>
        <w:rFonts w:ascii="Gill Sans MT" w:hAnsi="Gill Sans MT" w:cs="Arial"/>
        <w:sz w:val="18"/>
      </w:rPr>
      <w:t>1</w:t>
    </w:r>
    <w:r w:rsidR="002D5A64">
      <w:rPr>
        <w:rFonts w:ascii="Gill Sans MT" w:hAnsi="Gill Sans MT" w:cs="Arial"/>
        <w:sz w:val="18"/>
      </w:rPr>
      <w:t>8</w:t>
    </w:r>
  </w:p>
  <w:p w:rsidR="00C5738E" w:rsidRPr="003C4568" w:rsidRDefault="00C5738E" w:rsidP="00B47C47">
    <w:pPr>
      <w:pStyle w:val="Header"/>
      <w:ind w:left="-851" w:right="-794"/>
      <w:rPr>
        <w:rFonts w:ascii="Gill Sans MT" w:hAnsi="Gill Sans MT" w:cs="Arial"/>
        <w:sz w:val="18"/>
      </w:rPr>
    </w:pPr>
    <w:r w:rsidRPr="003C4568">
      <w:rPr>
        <w:rFonts w:ascii="Gill Sans MT" w:hAnsi="Gill Sans MT" w:cs="Arial"/>
        <w:sz w:val="18"/>
      </w:rPr>
      <w:t>Phone</w:t>
    </w:r>
    <w:r w:rsidR="00FC1ED6">
      <w:rPr>
        <w:rFonts w:ascii="Gill Sans MT" w:hAnsi="Gill Sans MT" w:cs="Arial"/>
        <w:sz w:val="18"/>
      </w:rPr>
      <w:t>:</w:t>
    </w:r>
    <w:r w:rsidRPr="003C4568">
      <w:rPr>
        <w:rFonts w:ascii="Gill Sans MT" w:hAnsi="Gill Sans MT" w:cs="Arial"/>
        <w:sz w:val="18"/>
      </w:rPr>
      <w:t xml:space="preserve"> </w:t>
    </w:r>
    <w:r w:rsidR="00FC1ED6">
      <w:rPr>
        <w:rFonts w:ascii="Gill Sans MT" w:hAnsi="Gill Sans MT" w:cs="Arial"/>
        <w:sz w:val="18"/>
      </w:rPr>
      <w:t>1300 65</w:t>
    </w:r>
    <w:r w:rsidR="00FC1ED6" w:rsidRPr="00FC1ED6">
      <w:rPr>
        <w:rFonts w:ascii="Gill Sans MT" w:hAnsi="Gill Sans MT" w:cs="Arial"/>
        <w:sz w:val="18"/>
      </w:rPr>
      <w:t>4</w:t>
    </w:r>
    <w:r w:rsidR="00FC1ED6">
      <w:rPr>
        <w:rFonts w:ascii="Gill Sans MT" w:hAnsi="Gill Sans MT" w:cs="Arial"/>
        <w:sz w:val="18"/>
      </w:rPr>
      <w:t xml:space="preserve"> </w:t>
    </w:r>
    <w:r w:rsidR="00FC1ED6" w:rsidRPr="00FC1ED6">
      <w:rPr>
        <w:rFonts w:ascii="Gill Sans MT" w:hAnsi="Gill Sans MT" w:cs="Arial"/>
        <w:sz w:val="18"/>
      </w:rPr>
      <w:t>499</w:t>
    </w:r>
    <w:r w:rsidR="00FC1ED6">
      <w:rPr>
        <w:rFonts w:ascii="Gill Sans MT" w:hAnsi="Gill Sans MT" w:cs="Arial"/>
        <w:sz w:val="18"/>
      </w:rPr>
      <w:t xml:space="preserve"> </w:t>
    </w:r>
    <w:r w:rsidRPr="003C4568">
      <w:rPr>
        <w:rFonts w:ascii="Gill Sans MT" w:hAnsi="Gill Sans MT" w:cs="Arial"/>
        <w:sz w:val="18"/>
      </w:rPr>
      <w:t>Fax</w:t>
    </w:r>
    <w:r w:rsidR="00FC1ED6">
      <w:rPr>
        <w:rFonts w:ascii="Gill Sans MT" w:hAnsi="Gill Sans MT" w:cs="Arial"/>
        <w:sz w:val="18"/>
      </w:rPr>
      <w:t>:</w:t>
    </w:r>
    <w:r w:rsidRPr="003C4568">
      <w:rPr>
        <w:rFonts w:ascii="Gill Sans MT" w:hAnsi="Gill Sans MT" w:cs="Arial"/>
        <w:sz w:val="18"/>
      </w:rPr>
      <w:t xml:space="preserve"> 03 </w:t>
    </w:r>
    <w:r>
      <w:rPr>
        <w:rFonts w:ascii="Gill Sans MT" w:hAnsi="Gill Sans MT" w:cs="Arial"/>
        <w:sz w:val="18"/>
      </w:rPr>
      <w:t>6</w:t>
    </w:r>
    <w:r w:rsidR="002D5A64">
      <w:rPr>
        <w:rFonts w:ascii="Gill Sans MT" w:hAnsi="Gill Sans MT" w:cs="Arial"/>
        <w:sz w:val="18"/>
      </w:rPr>
      <w:t>173 0205</w:t>
    </w:r>
  </w:p>
  <w:p w:rsidR="00C5738E" w:rsidRDefault="00C5738E" w:rsidP="00B47C47">
    <w:pPr>
      <w:pStyle w:val="Header"/>
      <w:ind w:left="-851" w:right="-794"/>
      <w:rPr>
        <w:rFonts w:ascii="Gill Sans MT" w:hAnsi="Gill Sans MT"/>
        <w:sz w:val="18"/>
        <w:szCs w:val="18"/>
      </w:rPr>
    </w:pPr>
    <w:r w:rsidRPr="003C4568">
      <w:rPr>
        <w:rFonts w:ascii="Gill Sans MT" w:hAnsi="Gill Sans MT" w:cs="Arial"/>
        <w:sz w:val="18"/>
      </w:rPr>
      <w:t>Email</w:t>
    </w:r>
    <w:r w:rsidR="00FC1ED6">
      <w:rPr>
        <w:rFonts w:ascii="Gill Sans MT" w:hAnsi="Gill Sans MT" w:cs="Arial"/>
        <w:sz w:val="18"/>
      </w:rPr>
      <w:t>:</w:t>
    </w:r>
    <w:r w:rsidRPr="003C4568">
      <w:rPr>
        <w:rFonts w:ascii="Gill Sans MT" w:hAnsi="Gill Sans MT" w:cs="Arial"/>
        <w:sz w:val="18"/>
      </w:rPr>
      <w:t xml:space="preserve"> </w:t>
    </w:r>
    <w:hyperlink r:id="rId2" w:history="1">
      <w:r w:rsidR="004117B0" w:rsidRPr="00BB79A3">
        <w:rPr>
          <w:rStyle w:val="Hyperlink"/>
          <w:rFonts w:ascii="Gill Sans MT" w:hAnsi="Gill Sans MT" w:cs="Arial"/>
          <w:sz w:val="18"/>
        </w:rPr>
        <w:t>RTC@justice.tas.gov.au</w:t>
      </w:r>
    </w:hyperlink>
    <w:r w:rsidR="004117B0">
      <w:rPr>
        <w:rFonts w:ascii="Gill Sans MT" w:hAnsi="Gill Sans MT" w:cs="Arial"/>
        <w:sz w:val="18"/>
      </w:rPr>
      <w:t xml:space="preserve"> </w:t>
    </w:r>
    <w:r w:rsidRPr="003C4568">
      <w:rPr>
        <w:rFonts w:ascii="Gill Sans MT" w:hAnsi="Gill Sans MT" w:cs="Arial"/>
        <w:sz w:val="18"/>
      </w:rPr>
      <w:t xml:space="preserve"> </w:t>
    </w:r>
    <w:r w:rsidRPr="003C4568">
      <w:rPr>
        <w:rFonts w:ascii="Gill Sans MT" w:hAnsi="Gill Sans MT" w:cs="Arial"/>
        <w:color w:val="000000"/>
        <w:sz w:val="18"/>
        <w:szCs w:val="18"/>
        <w:lang w:val="en-GB"/>
      </w:rPr>
      <w:t>Web</w:t>
    </w:r>
    <w:r w:rsidR="00FC1ED6">
      <w:rPr>
        <w:rFonts w:ascii="Gill Sans MT" w:hAnsi="Gill Sans MT" w:cs="Arial"/>
        <w:color w:val="000000"/>
        <w:sz w:val="18"/>
        <w:szCs w:val="18"/>
        <w:lang w:val="en-GB"/>
      </w:rPr>
      <w:t xml:space="preserve">: </w:t>
    </w:r>
    <w:hyperlink r:id="rId3" w:tooltip="Opens Consumer, Building and Occupational Services website" w:history="1">
      <w:r w:rsidR="00C806B4" w:rsidRPr="00936118">
        <w:rPr>
          <w:rStyle w:val="Hyperlink"/>
          <w:rFonts w:ascii="Gill Sans MT" w:hAnsi="Gill Sans MT"/>
          <w:sz w:val="18"/>
          <w:szCs w:val="18"/>
        </w:rPr>
        <w:t>www.cbos.tas.gov.au</w:t>
      </w:r>
    </w:hyperlink>
    <w:r w:rsidR="00C806B4">
      <w:rPr>
        <w:rFonts w:ascii="Gill Sans MT" w:hAnsi="Gill Sans MT"/>
        <w:sz w:val="18"/>
        <w:szCs w:val="18"/>
      </w:rPr>
      <w:t xml:space="preserve"> </w:t>
    </w:r>
  </w:p>
  <w:p w:rsidR="00E07394" w:rsidRPr="00E07394" w:rsidRDefault="00E07394" w:rsidP="00D33072">
    <w:pPr>
      <w:pStyle w:val="Header"/>
      <w:ind w:left="-709" w:right="-794"/>
      <w:rPr>
        <w:rFonts w:ascii="Gill Sans MT" w:hAnsi="Gill Sans MT" w:cs="Arial"/>
        <w:color w:val="000000"/>
        <w:sz w:val="12"/>
        <w:szCs w:val="12"/>
        <w:lang w:val="en-GB"/>
      </w:rPr>
    </w:pPr>
  </w:p>
  <w:p w:rsidR="00C5738E" w:rsidRPr="00FD0545" w:rsidRDefault="00C5738E" w:rsidP="00E07394">
    <w:pPr>
      <w:pStyle w:val="Header"/>
      <w:ind w:left="-851" w:right="-794"/>
      <w:rPr>
        <w:rFonts w:ascii="Gill Sans MT" w:hAnsi="Gill Sans MT" w:cs="Arial"/>
      </w:rPr>
    </w:pPr>
    <w:r>
      <w:rPr>
        <w:rFonts w:ascii="Gill Sans MT" w:hAnsi="Gill Sans MT" w:cs="Arial"/>
        <w:color w:val="000000"/>
        <w:sz w:val="18"/>
        <w:szCs w:val="18"/>
        <w:lang w:val="en-GB"/>
      </w:rPr>
      <w:t xml:space="preserve">Section </w:t>
    </w:r>
    <w:r w:rsidR="007357D8">
      <w:rPr>
        <w:rFonts w:ascii="Gill Sans MT" w:hAnsi="Gill Sans MT" w:cs="Arial"/>
        <w:color w:val="000000"/>
        <w:sz w:val="18"/>
        <w:szCs w:val="18"/>
        <w:lang w:val="en-GB"/>
      </w:rPr>
      <w:t>23</w:t>
    </w:r>
    <w:r>
      <w:rPr>
        <w:rFonts w:ascii="Gill Sans MT" w:hAnsi="Gill Sans MT" w:cs="Arial"/>
        <w:color w:val="000000"/>
        <w:sz w:val="18"/>
        <w:szCs w:val="18"/>
        <w:lang w:val="en-GB"/>
      </w:rPr>
      <w:t xml:space="preserve"> </w:t>
    </w:r>
    <w:r w:rsidR="00FC1ED6">
      <w:rPr>
        <w:rFonts w:ascii="Gill Sans MT" w:hAnsi="Gill Sans MT" w:cs="Arial"/>
        <w:i/>
        <w:color w:val="000000"/>
        <w:sz w:val="18"/>
        <w:szCs w:val="18"/>
        <w:lang w:val="en-GB"/>
      </w:rPr>
      <w:t>Residential Tenancy Act 1997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821"/>
    <w:multiLevelType w:val="hybridMultilevel"/>
    <w:tmpl w:val="326E0E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64489"/>
    <w:multiLevelType w:val="hybridMultilevel"/>
    <w:tmpl w:val="21529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835"/>
    <w:multiLevelType w:val="hybridMultilevel"/>
    <w:tmpl w:val="13C6E8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696A"/>
    <w:multiLevelType w:val="hybridMultilevel"/>
    <w:tmpl w:val="AD480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7F40"/>
    <w:multiLevelType w:val="singleLevel"/>
    <w:tmpl w:val="BB369D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5" w15:restartNumberingAfterBreak="0">
    <w:nsid w:val="7F715FD6"/>
    <w:multiLevelType w:val="hybridMultilevel"/>
    <w:tmpl w:val="E1C4C2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6"/>
    <w:rsid w:val="00004708"/>
    <w:rsid w:val="00005BD8"/>
    <w:rsid w:val="000125D7"/>
    <w:rsid w:val="00013A31"/>
    <w:rsid w:val="000146E6"/>
    <w:rsid w:val="000326E0"/>
    <w:rsid w:val="000366D7"/>
    <w:rsid w:val="000405F4"/>
    <w:rsid w:val="00054BF5"/>
    <w:rsid w:val="0006597A"/>
    <w:rsid w:val="000700FB"/>
    <w:rsid w:val="0007021E"/>
    <w:rsid w:val="000745CD"/>
    <w:rsid w:val="0008391B"/>
    <w:rsid w:val="000A70E5"/>
    <w:rsid w:val="000C06DA"/>
    <w:rsid w:val="000C43E5"/>
    <w:rsid w:val="000C6DE4"/>
    <w:rsid w:val="000C7086"/>
    <w:rsid w:val="000E23FF"/>
    <w:rsid w:val="000E366D"/>
    <w:rsid w:val="000F2ADF"/>
    <w:rsid w:val="000F3542"/>
    <w:rsid w:val="001020A7"/>
    <w:rsid w:val="001025CC"/>
    <w:rsid w:val="001033D8"/>
    <w:rsid w:val="00111A8F"/>
    <w:rsid w:val="00111C69"/>
    <w:rsid w:val="00111CCD"/>
    <w:rsid w:val="00111EF0"/>
    <w:rsid w:val="001123DA"/>
    <w:rsid w:val="0012459B"/>
    <w:rsid w:val="00125E65"/>
    <w:rsid w:val="00132B00"/>
    <w:rsid w:val="00140527"/>
    <w:rsid w:val="001407A3"/>
    <w:rsid w:val="0014205A"/>
    <w:rsid w:val="00155416"/>
    <w:rsid w:val="00157570"/>
    <w:rsid w:val="00165004"/>
    <w:rsid w:val="00170962"/>
    <w:rsid w:val="00174A98"/>
    <w:rsid w:val="00177753"/>
    <w:rsid w:val="00185E21"/>
    <w:rsid w:val="001A75F0"/>
    <w:rsid w:val="001B16BE"/>
    <w:rsid w:val="001B3EC8"/>
    <w:rsid w:val="001B45BB"/>
    <w:rsid w:val="001B5780"/>
    <w:rsid w:val="001B6A1A"/>
    <w:rsid w:val="001C56B2"/>
    <w:rsid w:val="001D24C8"/>
    <w:rsid w:val="001D41D2"/>
    <w:rsid w:val="001E2289"/>
    <w:rsid w:val="001E6E02"/>
    <w:rsid w:val="001F0107"/>
    <w:rsid w:val="002036DF"/>
    <w:rsid w:val="0020435D"/>
    <w:rsid w:val="00205B1D"/>
    <w:rsid w:val="002077E3"/>
    <w:rsid w:val="00221D00"/>
    <w:rsid w:val="00222AD9"/>
    <w:rsid w:val="00223E63"/>
    <w:rsid w:val="0023584B"/>
    <w:rsid w:val="00241F8B"/>
    <w:rsid w:val="00250F18"/>
    <w:rsid w:val="00251A11"/>
    <w:rsid w:val="002520BC"/>
    <w:rsid w:val="0025791E"/>
    <w:rsid w:val="00260B4A"/>
    <w:rsid w:val="002612B3"/>
    <w:rsid w:val="00264742"/>
    <w:rsid w:val="0026662F"/>
    <w:rsid w:val="00266891"/>
    <w:rsid w:val="002741A5"/>
    <w:rsid w:val="002927ED"/>
    <w:rsid w:val="002960C8"/>
    <w:rsid w:val="00296160"/>
    <w:rsid w:val="002A50A8"/>
    <w:rsid w:val="002C3453"/>
    <w:rsid w:val="002C47A2"/>
    <w:rsid w:val="002C7646"/>
    <w:rsid w:val="002D5A64"/>
    <w:rsid w:val="002E169B"/>
    <w:rsid w:val="002E2125"/>
    <w:rsid w:val="002F3019"/>
    <w:rsid w:val="002F5367"/>
    <w:rsid w:val="002F5F78"/>
    <w:rsid w:val="00303FAE"/>
    <w:rsid w:val="0030625D"/>
    <w:rsid w:val="00341EDB"/>
    <w:rsid w:val="00342D96"/>
    <w:rsid w:val="003430EE"/>
    <w:rsid w:val="0036229F"/>
    <w:rsid w:val="0036245A"/>
    <w:rsid w:val="00362D0A"/>
    <w:rsid w:val="003643EE"/>
    <w:rsid w:val="00374BDA"/>
    <w:rsid w:val="00381270"/>
    <w:rsid w:val="0038198E"/>
    <w:rsid w:val="00381EB9"/>
    <w:rsid w:val="003822EF"/>
    <w:rsid w:val="00384D94"/>
    <w:rsid w:val="00386C96"/>
    <w:rsid w:val="003929BE"/>
    <w:rsid w:val="003947D5"/>
    <w:rsid w:val="003A0871"/>
    <w:rsid w:val="003A0AE0"/>
    <w:rsid w:val="003B3915"/>
    <w:rsid w:val="003B6054"/>
    <w:rsid w:val="003B7274"/>
    <w:rsid w:val="003B7A63"/>
    <w:rsid w:val="003D38C3"/>
    <w:rsid w:val="003D3BBA"/>
    <w:rsid w:val="003D520C"/>
    <w:rsid w:val="003D5F67"/>
    <w:rsid w:val="003D6AD2"/>
    <w:rsid w:val="003D7132"/>
    <w:rsid w:val="003E415D"/>
    <w:rsid w:val="003F4FBD"/>
    <w:rsid w:val="004006E4"/>
    <w:rsid w:val="0040133B"/>
    <w:rsid w:val="00402C76"/>
    <w:rsid w:val="004117B0"/>
    <w:rsid w:val="004128DA"/>
    <w:rsid w:val="00416B39"/>
    <w:rsid w:val="00420DD5"/>
    <w:rsid w:val="0042390E"/>
    <w:rsid w:val="00424DF2"/>
    <w:rsid w:val="00425D0C"/>
    <w:rsid w:val="0045256A"/>
    <w:rsid w:val="0046299C"/>
    <w:rsid w:val="00467928"/>
    <w:rsid w:val="00471B2E"/>
    <w:rsid w:val="00474550"/>
    <w:rsid w:val="004875F2"/>
    <w:rsid w:val="00494132"/>
    <w:rsid w:val="004A6B54"/>
    <w:rsid w:val="004A76CC"/>
    <w:rsid w:val="004A7807"/>
    <w:rsid w:val="004B247E"/>
    <w:rsid w:val="004B306F"/>
    <w:rsid w:val="004C09DF"/>
    <w:rsid w:val="004F2427"/>
    <w:rsid w:val="00501EA9"/>
    <w:rsid w:val="0050659B"/>
    <w:rsid w:val="00514B6B"/>
    <w:rsid w:val="00514E98"/>
    <w:rsid w:val="00524C27"/>
    <w:rsid w:val="00531962"/>
    <w:rsid w:val="00546033"/>
    <w:rsid w:val="005479DD"/>
    <w:rsid w:val="00550ABF"/>
    <w:rsid w:val="0055250B"/>
    <w:rsid w:val="00554A5D"/>
    <w:rsid w:val="005626E1"/>
    <w:rsid w:val="00564ECF"/>
    <w:rsid w:val="005700F0"/>
    <w:rsid w:val="00570AA3"/>
    <w:rsid w:val="005710B9"/>
    <w:rsid w:val="00572E57"/>
    <w:rsid w:val="0057562D"/>
    <w:rsid w:val="00575F52"/>
    <w:rsid w:val="00585C17"/>
    <w:rsid w:val="00591738"/>
    <w:rsid w:val="00595FCE"/>
    <w:rsid w:val="005A3008"/>
    <w:rsid w:val="005B47C0"/>
    <w:rsid w:val="005B5E66"/>
    <w:rsid w:val="005C132C"/>
    <w:rsid w:val="005D573E"/>
    <w:rsid w:val="005E341F"/>
    <w:rsid w:val="005E55CA"/>
    <w:rsid w:val="005E57DC"/>
    <w:rsid w:val="005E5D33"/>
    <w:rsid w:val="005F3048"/>
    <w:rsid w:val="0060497A"/>
    <w:rsid w:val="00621EBE"/>
    <w:rsid w:val="0063093F"/>
    <w:rsid w:val="00631214"/>
    <w:rsid w:val="00636FC7"/>
    <w:rsid w:val="00650E01"/>
    <w:rsid w:val="006517B4"/>
    <w:rsid w:val="0065518F"/>
    <w:rsid w:val="00660D8A"/>
    <w:rsid w:val="00667764"/>
    <w:rsid w:val="00682899"/>
    <w:rsid w:val="00684A42"/>
    <w:rsid w:val="006858D5"/>
    <w:rsid w:val="006904FC"/>
    <w:rsid w:val="006947BC"/>
    <w:rsid w:val="006A4DC6"/>
    <w:rsid w:val="006B0176"/>
    <w:rsid w:val="006B380E"/>
    <w:rsid w:val="006C18B6"/>
    <w:rsid w:val="006E12BE"/>
    <w:rsid w:val="006E5AE5"/>
    <w:rsid w:val="006E78D3"/>
    <w:rsid w:val="006F4767"/>
    <w:rsid w:val="006F4B44"/>
    <w:rsid w:val="00720572"/>
    <w:rsid w:val="00725A6F"/>
    <w:rsid w:val="00726755"/>
    <w:rsid w:val="00730564"/>
    <w:rsid w:val="00732100"/>
    <w:rsid w:val="007349B1"/>
    <w:rsid w:val="007351C6"/>
    <w:rsid w:val="0073544A"/>
    <w:rsid w:val="007357D8"/>
    <w:rsid w:val="00745E69"/>
    <w:rsid w:val="007521A7"/>
    <w:rsid w:val="00762105"/>
    <w:rsid w:val="0077094B"/>
    <w:rsid w:val="00772DF1"/>
    <w:rsid w:val="007776A6"/>
    <w:rsid w:val="00781B55"/>
    <w:rsid w:val="00784816"/>
    <w:rsid w:val="00784AAA"/>
    <w:rsid w:val="007859C0"/>
    <w:rsid w:val="00793FFB"/>
    <w:rsid w:val="007940D6"/>
    <w:rsid w:val="007A0972"/>
    <w:rsid w:val="007C4EBF"/>
    <w:rsid w:val="007C68EF"/>
    <w:rsid w:val="007F24EC"/>
    <w:rsid w:val="007F722E"/>
    <w:rsid w:val="008006C5"/>
    <w:rsid w:val="008051FD"/>
    <w:rsid w:val="00805DA8"/>
    <w:rsid w:val="00821EA4"/>
    <w:rsid w:val="00825C74"/>
    <w:rsid w:val="00826FA6"/>
    <w:rsid w:val="00831030"/>
    <w:rsid w:val="00835104"/>
    <w:rsid w:val="00837ECA"/>
    <w:rsid w:val="0084102D"/>
    <w:rsid w:val="0084217B"/>
    <w:rsid w:val="00842592"/>
    <w:rsid w:val="0084286F"/>
    <w:rsid w:val="00846487"/>
    <w:rsid w:val="00847391"/>
    <w:rsid w:val="0085356D"/>
    <w:rsid w:val="008557A0"/>
    <w:rsid w:val="008624E6"/>
    <w:rsid w:val="00864CE0"/>
    <w:rsid w:val="00872FE9"/>
    <w:rsid w:val="00883892"/>
    <w:rsid w:val="008866E5"/>
    <w:rsid w:val="00891D0E"/>
    <w:rsid w:val="008A7A56"/>
    <w:rsid w:val="008B04A2"/>
    <w:rsid w:val="008B4A08"/>
    <w:rsid w:val="008C0E36"/>
    <w:rsid w:val="008C299B"/>
    <w:rsid w:val="008C2E9A"/>
    <w:rsid w:val="008C654C"/>
    <w:rsid w:val="008D127C"/>
    <w:rsid w:val="008D2A2B"/>
    <w:rsid w:val="008E22C1"/>
    <w:rsid w:val="008E54C3"/>
    <w:rsid w:val="008F3616"/>
    <w:rsid w:val="0090146E"/>
    <w:rsid w:val="00903BCA"/>
    <w:rsid w:val="0090473F"/>
    <w:rsid w:val="00907F62"/>
    <w:rsid w:val="009200FC"/>
    <w:rsid w:val="0092074B"/>
    <w:rsid w:val="00926AA6"/>
    <w:rsid w:val="00927D8B"/>
    <w:rsid w:val="00931C26"/>
    <w:rsid w:val="00937C3D"/>
    <w:rsid w:val="0094052E"/>
    <w:rsid w:val="009451F0"/>
    <w:rsid w:val="00947B44"/>
    <w:rsid w:val="00952E15"/>
    <w:rsid w:val="00957CE7"/>
    <w:rsid w:val="00960EC1"/>
    <w:rsid w:val="00963674"/>
    <w:rsid w:val="00966778"/>
    <w:rsid w:val="00971197"/>
    <w:rsid w:val="009825CE"/>
    <w:rsid w:val="00986362"/>
    <w:rsid w:val="00992A91"/>
    <w:rsid w:val="009A372B"/>
    <w:rsid w:val="009C00EA"/>
    <w:rsid w:val="009C58A2"/>
    <w:rsid w:val="009D06EB"/>
    <w:rsid w:val="009D0E89"/>
    <w:rsid w:val="009D3DBB"/>
    <w:rsid w:val="009D4488"/>
    <w:rsid w:val="009D64FB"/>
    <w:rsid w:val="009E4FBB"/>
    <w:rsid w:val="009F1708"/>
    <w:rsid w:val="009F2F51"/>
    <w:rsid w:val="00A15A2A"/>
    <w:rsid w:val="00A241EF"/>
    <w:rsid w:val="00A25ABC"/>
    <w:rsid w:val="00A31648"/>
    <w:rsid w:val="00A344BA"/>
    <w:rsid w:val="00A41330"/>
    <w:rsid w:val="00A42F25"/>
    <w:rsid w:val="00A4600C"/>
    <w:rsid w:val="00A561CB"/>
    <w:rsid w:val="00A61401"/>
    <w:rsid w:val="00A622C0"/>
    <w:rsid w:val="00A7018E"/>
    <w:rsid w:val="00A762A3"/>
    <w:rsid w:val="00A8097C"/>
    <w:rsid w:val="00A90DF0"/>
    <w:rsid w:val="00AA2FE8"/>
    <w:rsid w:val="00AA32A2"/>
    <w:rsid w:val="00AA7172"/>
    <w:rsid w:val="00AB053E"/>
    <w:rsid w:val="00AB208F"/>
    <w:rsid w:val="00AB2289"/>
    <w:rsid w:val="00AC3D78"/>
    <w:rsid w:val="00AC68D8"/>
    <w:rsid w:val="00AD4C91"/>
    <w:rsid w:val="00AD579D"/>
    <w:rsid w:val="00AF2449"/>
    <w:rsid w:val="00B00A57"/>
    <w:rsid w:val="00B029BE"/>
    <w:rsid w:val="00B14122"/>
    <w:rsid w:val="00B21D78"/>
    <w:rsid w:val="00B23577"/>
    <w:rsid w:val="00B342D4"/>
    <w:rsid w:val="00B47C47"/>
    <w:rsid w:val="00B501DD"/>
    <w:rsid w:val="00B6262D"/>
    <w:rsid w:val="00B70881"/>
    <w:rsid w:val="00B71286"/>
    <w:rsid w:val="00B91661"/>
    <w:rsid w:val="00BA4CC1"/>
    <w:rsid w:val="00BB03CF"/>
    <w:rsid w:val="00BB1637"/>
    <w:rsid w:val="00BB200C"/>
    <w:rsid w:val="00BB2AFC"/>
    <w:rsid w:val="00BB467E"/>
    <w:rsid w:val="00BB5452"/>
    <w:rsid w:val="00BD01CB"/>
    <w:rsid w:val="00BD27B3"/>
    <w:rsid w:val="00BD7CB1"/>
    <w:rsid w:val="00BE4D32"/>
    <w:rsid w:val="00BF2E48"/>
    <w:rsid w:val="00BF5117"/>
    <w:rsid w:val="00C128C8"/>
    <w:rsid w:val="00C13B9B"/>
    <w:rsid w:val="00C155AE"/>
    <w:rsid w:val="00C17C0B"/>
    <w:rsid w:val="00C21238"/>
    <w:rsid w:val="00C3389C"/>
    <w:rsid w:val="00C5738E"/>
    <w:rsid w:val="00C579B8"/>
    <w:rsid w:val="00C638BB"/>
    <w:rsid w:val="00C806B4"/>
    <w:rsid w:val="00C8175F"/>
    <w:rsid w:val="00C81C35"/>
    <w:rsid w:val="00C829DC"/>
    <w:rsid w:val="00C9229E"/>
    <w:rsid w:val="00C944F8"/>
    <w:rsid w:val="00C94865"/>
    <w:rsid w:val="00C97176"/>
    <w:rsid w:val="00C97259"/>
    <w:rsid w:val="00CA107E"/>
    <w:rsid w:val="00CA583E"/>
    <w:rsid w:val="00CA756E"/>
    <w:rsid w:val="00CB0D27"/>
    <w:rsid w:val="00CB4231"/>
    <w:rsid w:val="00CB47E9"/>
    <w:rsid w:val="00CB6F0A"/>
    <w:rsid w:val="00CB79D1"/>
    <w:rsid w:val="00CC32D4"/>
    <w:rsid w:val="00CD1A32"/>
    <w:rsid w:val="00CF0437"/>
    <w:rsid w:val="00CF23D0"/>
    <w:rsid w:val="00D040AD"/>
    <w:rsid w:val="00D06B6E"/>
    <w:rsid w:val="00D112E7"/>
    <w:rsid w:val="00D17ABC"/>
    <w:rsid w:val="00D23EE5"/>
    <w:rsid w:val="00D27A0A"/>
    <w:rsid w:val="00D33072"/>
    <w:rsid w:val="00D33E40"/>
    <w:rsid w:val="00D4047F"/>
    <w:rsid w:val="00D44939"/>
    <w:rsid w:val="00D46E07"/>
    <w:rsid w:val="00D47721"/>
    <w:rsid w:val="00D51E3D"/>
    <w:rsid w:val="00D71D5A"/>
    <w:rsid w:val="00D72A62"/>
    <w:rsid w:val="00D7799C"/>
    <w:rsid w:val="00D77F68"/>
    <w:rsid w:val="00D8426D"/>
    <w:rsid w:val="00D855CA"/>
    <w:rsid w:val="00D9779E"/>
    <w:rsid w:val="00DA221C"/>
    <w:rsid w:val="00DA2599"/>
    <w:rsid w:val="00DA388E"/>
    <w:rsid w:val="00DA3B25"/>
    <w:rsid w:val="00DC7CBF"/>
    <w:rsid w:val="00DE2527"/>
    <w:rsid w:val="00DE76C7"/>
    <w:rsid w:val="00DE7B43"/>
    <w:rsid w:val="00DF64DA"/>
    <w:rsid w:val="00E007DD"/>
    <w:rsid w:val="00E03683"/>
    <w:rsid w:val="00E04E6E"/>
    <w:rsid w:val="00E07394"/>
    <w:rsid w:val="00E07615"/>
    <w:rsid w:val="00E10020"/>
    <w:rsid w:val="00E12A51"/>
    <w:rsid w:val="00E16560"/>
    <w:rsid w:val="00E205A2"/>
    <w:rsid w:val="00E21066"/>
    <w:rsid w:val="00E21DAF"/>
    <w:rsid w:val="00E25F8B"/>
    <w:rsid w:val="00E30180"/>
    <w:rsid w:val="00E32BA8"/>
    <w:rsid w:val="00E334DC"/>
    <w:rsid w:val="00E4031D"/>
    <w:rsid w:val="00E460F3"/>
    <w:rsid w:val="00E50391"/>
    <w:rsid w:val="00E569A1"/>
    <w:rsid w:val="00E6078B"/>
    <w:rsid w:val="00E611D0"/>
    <w:rsid w:val="00E72391"/>
    <w:rsid w:val="00E97E81"/>
    <w:rsid w:val="00EA0D4D"/>
    <w:rsid w:val="00EA11BC"/>
    <w:rsid w:val="00EA1325"/>
    <w:rsid w:val="00EC380E"/>
    <w:rsid w:val="00ED647B"/>
    <w:rsid w:val="00ED7F55"/>
    <w:rsid w:val="00EE0EC2"/>
    <w:rsid w:val="00EE1BF1"/>
    <w:rsid w:val="00EE27B0"/>
    <w:rsid w:val="00EE7D8E"/>
    <w:rsid w:val="00EF0FBF"/>
    <w:rsid w:val="00F102BD"/>
    <w:rsid w:val="00F10F4F"/>
    <w:rsid w:val="00F16A51"/>
    <w:rsid w:val="00F2226B"/>
    <w:rsid w:val="00F261F5"/>
    <w:rsid w:val="00F31963"/>
    <w:rsid w:val="00F32533"/>
    <w:rsid w:val="00F37E28"/>
    <w:rsid w:val="00F413FF"/>
    <w:rsid w:val="00F41C00"/>
    <w:rsid w:val="00F470EB"/>
    <w:rsid w:val="00F5257B"/>
    <w:rsid w:val="00F576DF"/>
    <w:rsid w:val="00F60184"/>
    <w:rsid w:val="00F6556A"/>
    <w:rsid w:val="00F76295"/>
    <w:rsid w:val="00F93274"/>
    <w:rsid w:val="00F97AAE"/>
    <w:rsid w:val="00FA235F"/>
    <w:rsid w:val="00FA4FA9"/>
    <w:rsid w:val="00FA5473"/>
    <w:rsid w:val="00FB1842"/>
    <w:rsid w:val="00FC1ED6"/>
    <w:rsid w:val="00FD5721"/>
    <w:rsid w:val="00FD60C3"/>
    <w:rsid w:val="00FD7073"/>
    <w:rsid w:val="00FE24E0"/>
    <w:rsid w:val="00FF2F0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87255857-A1B9-4E36-9F3F-6CC771C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17B0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B3915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3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3915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3B391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customStyle="1" w:styleId="SubjectLine">
    <w:name w:val="Subject Line"/>
    <w:basedOn w:val="Normal"/>
    <w:next w:val="Normal"/>
    <w:rsid w:val="003B3915"/>
    <w:pPr>
      <w:overflowPunct w:val="0"/>
      <w:autoSpaceDE w:val="0"/>
      <w:autoSpaceDN w:val="0"/>
      <w:adjustRightInd w:val="0"/>
      <w:spacing w:before="120" w:after="360"/>
      <w:jc w:val="both"/>
      <w:textAlignment w:val="baseline"/>
    </w:pPr>
    <w:rPr>
      <w:rFonts w:ascii="Times New Roman" w:hAnsi="Times New Roman"/>
      <w:b/>
      <w:spacing w:val="-6"/>
    </w:rPr>
  </w:style>
  <w:style w:type="paragraph" w:customStyle="1" w:styleId="Reference">
    <w:name w:val="Reference"/>
    <w:basedOn w:val="Normal"/>
    <w:next w:val="Normal"/>
    <w:rsid w:val="003B3915"/>
    <w:pPr>
      <w:tabs>
        <w:tab w:val="left" w:pos="709"/>
      </w:tabs>
      <w:spacing w:after="480"/>
    </w:pPr>
    <w:rPr>
      <w:rFonts w:ascii="Times New Roman" w:hAnsi="Times New Roman"/>
      <w:color w:val="808080"/>
    </w:rPr>
  </w:style>
  <w:style w:type="paragraph" w:styleId="Date">
    <w:name w:val="Date"/>
    <w:basedOn w:val="Normal"/>
    <w:next w:val="Normal"/>
    <w:rsid w:val="003B3915"/>
    <w:pPr>
      <w:spacing w:after="480"/>
    </w:pPr>
    <w:rPr>
      <w:rFonts w:ascii="Times New Roman" w:hAnsi="Times New Roman"/>
    </w:rPr>
  </w:style>
  <w:style w:type="paragraph" w:customStyle="1" w:styleId="LetterAddress">
    <w:name w:val="LetterAddress"/>
    <w:basedOn w:val="Normal"/>
    <w:next w:val="Normal"/>
    <w:rsid w:val="003B3915"/>
    <w:rPr>
      <w:rFonts w:ascii="Times New Roman" w:hAnsi="Times New Roman"/>
    </w:rPr>
  </w:style>
  <w:style w:type="paragraph" w:styleId="Closing">
    <w:name w:val="Closing"/>
    <w:basedOn w:val="Normal"/>
    <w:next w:val="Normal"/>
    <w:rsid w:val="003B3915"/>
    <w:pPr>
      <w:spacing w:before="480"/>
    </w:pPr>
    <w:rPr>
      <w:rFonts w:ascii="Times New Roman" w:hAnsi="Times New Roman"/>
    </w:rPr>
  </w:style>
  <w:style w:type="paragraph" w:styleId="Signature">
    <w:name w:val="Signature"/>
    <w:basedOn w:val="Normal"/>
    <w:next w:val="Normal"/>
    <w:rsid w:val="003B3915"/>
    <w:rPr>
      <w:rFonts w:ascii="Times New Roman" w:hAnsi="Times New Roman"/>
    </w:rPr>
  </w:style>
  <w:style w:type="paragraph" w:customStyle="1" w:styleId="Paragraph">
    <w:name w:val="Paragraph"/>
    <w:basedOn w:val="Normal"/>
    <w:rsid w:val="003B3915"/>
    <w:pPr>
      <w:spacing w:before="200" w:after="200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B3915"/>
  </w:style>
  <w:style w:type="paragraph" w:styleId="BodyText">
    <w:name w:val="Body Text"/>
    <w:basedOn w:val="Normal"/>
    <w:rsid w:val="003B3915"/>
    <w:pPr>
      <w:overflowPunct w:val="0"/>
      <w:autoSpaceDE w:val="0"/>
      <w:autoSpaceDN w:val="0"/>
      <w:adjustRightInd w:val="0"/>
      <w:spacing w:after="220" w:line="220" w:lineRule="atLeast"/>
      <w:ind w:left="840" w:right="-360"/>
      <w:textAlignment w:val="baseline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3B3915"/>
    <w:rPr>
      <w:color w:val="0000FF"/>
      <w:u w:val="single"/>
    </w:rPr>
  </w:style>
  <w:style w:type="paragraph" w:styleId="BalloonText">
    <w:name w:val="Balloon Text"/>
    <w:basedOn w:val="Normal"/>
    <w:semiHidden/>
    <w:rsid w:val="00E16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112E7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6F4767"/>
    <w:rPr>
      <w:rFonts w:ascii="Arial" w:hAnsi="Arial"/>
      <w:sz w:val="22"/>
      <w:lang w:eastAsia="en-US"/>
    </w:rPr>
  </w:style>
  <w:style w:type="character" w:styleId="FollowedHyperlink">
    <w:name w:val="FollowedHyperlink"/>
    <w:basedOn w:val="DefaultParagraphFont"/>
    <w:rsid w:val="00FC1E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F35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5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354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54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E0E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7B0"/>
    <w:rPr>
      <w:rFonts w:ascii="Gill Sans MT" w:eastAsiaTheme="majorEastAsia" w:hAnsi="Gill Sans MT" w:cstheme="majorBidi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os.tas.gov.au/" TargetMode="External"/><Relationship Id="rId2" Type="http://schemas.openxmlformats.org/officeDocument/2006/relationships/hyperlink" Target="mailto:RTC@justice.tas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6256-5F46-4FB7-8D1C-0A005EF7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MPES Evidentiary Certificate</vt:lpstr>
    </vt:vector>
  </TitlesOfParts>
  <Company>Department of Justice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termination residential tenancy agreement severe hardship</dc:title>
  <dc:subject>Section 121A MPEA</dc:subject>
  <dc:creator>Cassandra.Wise@justice.tas.gov.au</dc:creator>
  <cp:lastModifiedBy>Commane, Trish</cp:lastModifiedBy>
  <cp:revision>3</cp:revision>
  <cp:lastPrinted>2015-06-24T04:54:00Z</cp:lastPrinted>
  <dcterms:created xsi:type="dcterms:W3CDTF">2020-03-25T05:39:00Z</dcterms:created>
  <dcterms:modified xsi:type="dcterms:W3CDTF">2020-03-25T05:45:00Z</dcterms:modified>
</cp:coreProperties>
</file>