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ayout w:type="fixed"/>
        <w:tblLook w:val="0000" w:firstRow="0" w:lastRow="0" w:firstColumn="0" w:lastColumn="0" w:noHBand="0" w:noVBand="0"/>
      </w:tblPr>
      <w:tblGrid>
        <w:gridCol w:w="7939"/>
        <w:gridCol w:w="1701"/>
      </w:tblGrid>
      <w:tr w:rsidR="00CC295B" w:rsidRPr="00716E68" w:rsidTr="00A41688">
        <w:trPr>
          <w:cantSplit/>
        </w:trPr>
        <w:tc>
          <w:tcPr>
            <w:tcW w:w="9640" w:type="dxa"/>
            <w:gridSpan w:val="2"/>
            <w:tcBorders>
              <w:top w:val="single" w:sz="18" w:space="0" w:color="auto"/>
            </w:tcBorders>
          </w:tcPr>
          <w:p w:rsidR="00CC295B" w:rsidRPr="00716E68" w:rsidRDefault="00CC295B" w:rsidP="00A41688">
            <w:pPr>
              <w:tabs>
                <w:tab w:val="center" w:pos="4645"/>
                <w:tab w:val="right" w:pos="5212"/>
                <w:tab w:val="left" w:pos="8613"/>
                <w:tab w:val="left" w:pos="9322"/>
              </w:tabs>
              <w:ind w:right="56"/>
              <w:rPr>
                <w:rFonts w:ascii="Arial" w:hAnsi="Arial"/>
                <w:b/>
                <w:sz w:val="8"/>
              </w:rPr>
            </w:pPr>
          </w:p>
        </w:tc>
      </w:tr>
      <w:tr w:rsidR="00CC295B" w:rsidRPr="00716E68" w:rsidTr="00A41688">
        <w:trPr>
          <w:cantSplit/>
        </w:trPr>
        <w:tc>
          <w:tcPr>
            <w:tcW w:w="7939" w:type="dxa"/>
            <w:vAlign w:val="center"/>
          </w:tcPr>
          <w:p w:rsidR="00CC295B" w:rsidRPr="00716E68" w:rsidRDefault="00CC295B" w:rsidP="00766AAA">
            <w:pPr>
              <w:rPr>
                <w:rFonts w:ascii="Arial" w:hAnsi="Arial"/>
                <w:b/>
                <w:sz w:val="28"/>
              </w:rPr>
            </w:pPr>
            <w:r>
              <w:rPr>
                <w:rFonts w:ascii="Arial" w:hAnsi="Arial"/>
                <w:b/>
                <w:sz w:val="28"/>
              </w:rPr>
              <w:t xml:space="preserve">SCHEDULE </w:t>
            </w:r>
            <w:r w:rsidR="004E327C">
              <w:rPr>
                <w:rFonts w:ascii="Arial" w:hAnsi="Arial"/>
                <w:b/>
                <w:sz w:val="28"/>
              </w:rPr>
              <w:t xml:space="preserve">OF MAINTENANCE </w:t>
            </w:r>
            <w:r>
              <w:rPr>
                <w:rFonts w:ascii="Arial" w:hAnsi="Arial"/>
                <w:b/>
                <w:sz w:val="28"/>
              </w:rPr>
              <w:t xml:space="preserve">– PRESCRIBED </w:t>
            </w:r>
            <w:r w:rsidR="00766AAA">
              <w:rPr>
                <w:rFonts w:ascii="Arial" w:hAnsi="Arial"/>
                <w:b/>
                <w:sz w:val="28"/>
              </w:rPr>
              <w:t>ESSENTIAL BUILDING SERVICES</w:t>
            </w:r>
          </w:p>
        </w:tc>
        <w:tc>
          <w:tcPr>
            <w:tcW w:w="1701" w:type="dxa"/>
            <w:shd w:val="pct20" w:color="auto" w:fill="auto"/>
            <w:vAlign w:val="center"/>
          </w:tcPr>
          <w:p w:rsidR="00CC295B" w:rsidRDefault="00CC295B" w:rsidP="00A41688">
            <w:pPr>
              <w:ind w:right="-108"/>
              <w:rPr>
                <w:rFonts w:ascii="Arial" w:hAnsi="Arial"/>
                <w:b/>
              </w:rPr>
            </w:pPr>
            <w:r>
              <w:rPr>
                <w:rFonts w:ascii="Arial" w:hAnsi="Arial"/>
                <w:b/>
              </w:rPr>
              <w:t>Section 206</w:t>
            </w:r>
          </w:p>
          <w:p w:rsidR="00CC295B" w:rsidRPr="00E76500" w:rsidRDefault="00CC295B" w:rsidP="00A41688">
            <w:pPr>
              <w:ind w:right="-108"/>
              <w:rPr>
                <w:rFonts w:ascii="Arial" w:hAnsi="Arial"/>
                <w:b/>
              </w:rPr>
            </w:pPr>
            <w:r w:rsidRPr="00E76500">
              <w:rPr>
                <w:rFonts w:ascii="Arial" w:hAnsi="Arial"/>
                <w:b/>
              </w:rPr>
              <w:t xml:space="preserve">Regulation </w:t>
            </w:r>
            <w:r w:rsidR="00766AAA">
              <w:rPr>
                <w:rFonts w:ascii="Arial" w:hAnsi="Arial"/>
                <w:b/>
              </w:rPr>
              <w:t>72</w:t>
            </w:r>
          </w:p>
        </w:tc>
      </w:tr>
      <w:tr w:rsidR="00CC295B" w:rsidRPr="00716E68" w:rsidTr="00A41688">
        <w:trPr>
          <w:cantSplit/>
        </w:trPr>
        <w:tc>
          <w:tcPr>
            <w:tcW w:w="9640" w:type="dxa"/>
            <w:gridSpan w:val="2"/>
            <w:tcBorders>
              <w:bottom w:val="single" w:sz="18" w:space="0" w:color="auto"/>
            </w:tcBorders>
          </w:tcPr>
          <w:p w:rsidR="00CC295B" w:rsidRPr="00716E68" w:rsidRDefault="00CC295B" w:rsidP="00A41688">
            <w:pPr>
              <w:rPr>
                <w:rFonts w:ascii="Arial" w:hAnsi="Arial"/>
                <w:b/>
                <w:sz w:val="8"/>
              </w:rPr>
            </w:pPr>
          </w:p>
        </w:tc>
      </w:tr>
    </w:tbl>
    <w:p w:rsidR="00CC295B" w:rsidRPr="00CC295B" w:rsidRDefault="00CC295B">
      <w:pPr>
        <w:rPr>
          <w:rFonts w:ascii="Arial" w:hAnsi="Arial" w:cs="Arial"/>
          <w:b/>
          <w:sz w:val="16"/>
          <w:szCs w:val="16"/>
        </w:rPr>
      </w:pPr>
      <w:r>
        <w:rPr>
          <w:rFonts w:ascii="Arial" w:hAnsi="Arial" w:cs="Arial"/>
          <w:i/>
          <w:noProof/>
          <w:sz w:val="20"/>
          <w:lang w:eastAsia="en-AU"/>
        </w:rPr>
        <mc:AlternateContent>
          <mc:Choice Requires="wps">
            <w:drawing>
              <wp:anchor distT="0" distB="0" distL="114300" distR="114300" simplePos="0" relativeHeight="251657728" behindDoc="0" locked="0" layoutInCell="1" allowOverlap="1">
                <wp:simplePos x="0" y="0"/>
                <wp:positionH relativeFrom="column">
                  <wp:posOffset>4739640</wp:posOffset>
                </wp:positionH>
                <wp:positionV relativeFrom="paragraph">
                  <wp:posOffset>69215</wp:posOffset>
                </wp:positionV>
                <wp:extent cx="1301750" cy="796290"/>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796290"/>
                        </a:xfrm>
                        <a:prstGeom prst="rect">
                          <a:avLst/>
                        </a:prstGeom>
                        <a:solidFill>
                          <a:srgbClr val="FFFFFF">
                            <a:alpha val="50000"/>
                          </a:srgbClr>
                        </a:solidFill>
                        <a:ln w="9525">
                          <a:solidFill>
                            <a:srgbClr val="FFFFFF"/>
                          </a:solidFill>
                          <a:miter lim="800000"/>
                          <a:headEnd/>
                          <a:tailEnd/>
                        </a:ln>
                      </wps:spPr>
                      <wps:txbx>
                        <w:txbxContent>
                          <w:p w:rsidR="006350B9" w:rsidRDefault="006350B9">
                            <w:pPr>
                              <w:pStyle w:val="Footer"/>
                              <w:shd w:val="clear" w:color="auto" w:fill="D9D9D9"/>
                              <w:tabs>
                                <w:tab w:val="clear" w:pos="4819"/>
                                <w:tab w:val="clear" w:pos="9071"/>
                              </w:tabs>
                              <w:rPr>
                                <w:rFonts w:ascii="Arial" w:hAnsi="Arial" w:cs="Arial"/>
                                <w:b/>
                                <w:bCs/>
                                <w:sz w:val="72"/>
                              </w:rPr>
                            </w:pPr>
                            <w:r>
                              <w:rPr>
                                <w:rFonts w:ascii="Arial" w:hAnsi="Arial" w:cs="Arial"/>
                              </w:rPr>
                              <w:t xml:space="preserve"> Form  </w:t>
                            </w:r>
                            <w:r>
                              <w:rPr>
                                <w:rFonts w:ascii="Arial" w:hAnsi="Arial" w:cs="Arial"/>
                                <w:b/>
                                <w:bCs/>
                                <w:sz w:val="72"/>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73.2pt;margin-top:5.45pt;width:102.5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" strokecolor="white">
                <v:fill opacity="32896f"/>
                <v:textbox>
                  <w:txbxContent>
                    <w:p w:rsidR="006350B9" w:rsidRDefault="006350B9">
                      <w:pPr>
                        <w:pStyle w:val="Footer"/>
                        <w:shd w:val="clear" w:color="auto" w:fill="D9D9D9"/>
                        <w:tabs>
                          <w:tab w:val="clear" w:pos="4819"/>
                          <w:tab w:val="clear" w:pos="9071"/>
                        </w:tabs>
                        <w:rPr>
                          <w:rFonts w:ascii="Arial" w:hAnsi="Arial" w:cs="Arial"/>
                          <w:b/>
                          <w:bCs/>
                          <w:sz w:val="72"/>
                        </w:rPr>
                      </w:pPr>
                      <w:r>
                        <w:rPr>
                          <w:rFonts w:ascii="Arial" w:hAnsi="Arial" w:cs="Arial"/>
                        </w:rPr>
                        <w:t xml:space="preserve"> Form  </w:t>
                      </w:r>
                      <w:r>
                        <w:rPr>
                          <w:rFonts w:ascii="Arial" w:hAnsi="Arial" w:cs="Arial"/>
                          <w:b/>
                          <w:bCs/>
                          <w:sz w:val="72"/>
                        </w:rPr>
                        <w:t>46</w:t>
                      </w:r>
                    </w:p>
                  </w:txbxContent>
                </v:textbox>
              </v:shape>
            </w:pict>
          </mc:Fallback>
        </mc:AlternateContent>
      </w:r>
    </w:p>
    <w:tbl>
      <w:tblPr>
        <w:tblW w:w="0" w:type="auto"/>
        <w:tblInd w:w="-176" w:type="dxa"/>
        <w:tblLayout w:type="fixed"/>
        <w:tblLook w:val="0000" w:firstRow="0" w:lastRow="0" w:firstColumn="0" w:lastColumn="0" w:noHBand="0" w:noVBand="0"/>
      </w:tblPr>
      <w:tblGrid>
        <w:gridCol w:w="1844"/>
        <w:gridCol w:w="4536"/>
        <w:gridCol w:w="1559"/>
      </w:tblGrid>
      <w:tr w:rsidR="00032ABE" w:rsidRPr="00CC295B">
        <w:trPr>
          <w:cantSplit/>
        </w:trPr>
        <w:tc>
          <w:tcPr>
            <w:tcW w:w="1844" w:type="dxa"/>
            <w:tcBorders>
              <w:right w:val="single" w:sz="2" w:space="0" w:color="auto"/>
            </w:tcBorders>
          </w:tcPr>
          <w:p w:rsidR="00032ABE" w:rsidRPr="00CC295B" w:rsidRDefault="00032ABE">
            <w:pPr>
              <w:pStyle w:val="FootnoteText"/>
              <w:jc w:val="right"/>
              <w:rPr>
                <w:rFonts w:ascii="Arial" w:hAnsi="Arial" w:cs="Arial"/>
              </w:rPr>
            </w:pPr>
            <w:r w:rsidRPr="00CC295B">
              <w:rPr>
                <w:rFonts w:ascii="Arial" w:hAnsi="Arial" w:cs="Arial"/>
              </w:rPr>
              <w:t>For:</w:t>
            </w:r>
          </w:p>
        </w:tc>
        <w:tc>
          <w:tcPr>
            <w:tcW w:w="4536" w:type="dxa"/>
            <w:tcBorders>
              <w:top w:val="single" w:sz="2" w:space="0" w:color="auto"/>
              <w:left w:val="single" w:sz="2" w:space="0" w:color="auto"/>
              <w:bottom w:val="single" w:sz="2" w:space="0" w:color="auto"/>
              <w:right w:val="single" w:sz="2" w:space="0" w:color="auto"/>
            </w:tcBorders>
          </w:tcPr>
          <w:p w:rsidR="00032ABE" w:rsidRPr="00CC295B" w:rsidRDefault="00032ABE">
            <w:pPr>
              <w:rPr>
                <w:rFonts w:ascii="Arial" w:hAnsi="Arial" w:cs="Arial"/>
              </w:rPr>
            </w:pPr>
          </w:p>
        </w:tc>
        <w:tc>
          <w:tcPr>
            <w:tcW w:w="1559" w:type="dxa"/>
            <w:tcBorders>
              <w:left w:val="single" w:sz="2" w:space="0" w:color="auto"/>
            </w:tcBorders>
          </w:tcPr>
          <w:p w:rsidR="00032ABE" w:rsidRPr="00CC295B" w:rsidRDefault="00032ABE">
            <w:pPr>
              <w:rPr>
                <w:rFonts w:ascii="Arial" w:hAnsi="Arial" w:cs="Arial"/>
                <w:i/>
                <w:sz w:val="16"/>
                <w:szCs w:val="16"/>
              </w:rPr>
            </w:pPr>
            <w:r w:rsidRPr="00CC295B">
              <w:rPr>
                <w:rFonts w:ascii="Arial" w:hAnsi="Arial" w:cs="Arial"/>
                <w:i/>
                <w:sz w:val="16"/>
                <w:szCs w:val="16"/>
              </w:rPr>
              <w:t>Building description</w:t>
            </w:r>
          </w:p>
        </w:tc>
      </w:tr>
    </w:tbl>
    <w:p w:rsidR="00032ABE" w:rsidRPr="00CC295B" w:rsidRDefault="00032ABE">
      <w:pPr>
        <w:rPr>
          <w:rFonts w:ascii="Arial" w:hAnsi="Arial" w:cs="Arial"/>
          <w:sz w:val="8"/>
        </w:rPr>
      </w:pPr>
    </w:p>
    <w:tbl>
      <w:tblPr>
        <w:tblW w:w="0" w:type="auto"/>
        <w:tblInd w:w="-176" w:type="dxa"/>
        <w:tblLayout w:type="fixed"/>
        <w:tblLook w:val="0000" w:firstRow="0" w:lastRow="0" w:firstColumn="0" w:lastColumn="0" w:noHBand="0" w:noVBand="0"/>
      </w:tblPr>
      <w:tblGrid>
        <w:gridCol w:w="1844"/>
        <w:gridCol w:w="4536"/>
        <w:gridCol w:w="1559"/>
      </w:tblGrid>
      <w:tr w:rsidR="00032ABE" w:rsidRPr="00CC295B">
        <w:trPr>
          <w:cantSplit/>
        </w:trPr>
        <w:tc>
          <w:tcPr>
            <w:tcW w:w="1844" w:type="dxa"/>
            <w:tcBorders>
              <w:right w:val="single" w:sz="2" w:space="0" w:color="auto"/>
            </w:tcBorders>
          </w:tcPr>
          <w:p w:rsidR="00032ABE" w:rsidRPr="00CC295B" w:rsidRDefault="00032ABE">
            <w:pPr>
              <w:jc w:val="right"/>
              <w:rPr>
                <w:rFonts w:ascii="Arial" w:hAnsi="Arial" w:cs="Arial"/>
                <w:sz w:val="20"/>
              </w:rPr>
            </w:pPr>
          </w:p>
        </w:tc>
        <w:tc>
          <w:tcPr>
            <w:tcW w:w="4536" w:type="dxa"/>
            <w:tcBorders>
              <w:top w:val="single" w:sz="2" w:space="0" w:color="auto"/>
              <w:left w:val="single" w:sz="2" w:space="0" w:color="auto"/>
              <w:bottom w:val="single" w:sz="2" w:space="0" w:color="auto"/>
              <w:right w:val="single" w:sz="2" w:space="0" w:color="auto"/>
            </w:tcBorders>
          </w:tcPr>
          <w:p w:rsidR="00032ABE" w:rsidRPr="00CC295B" w:rsidRDefault="00032ABE">
            <w:pPr>
              <w:rPr>
                <w:rFonts w:ascii="Arial" w:hAnsi="Arial" w:cs="Arial"/>
              </w:rPr>
            </w:pPr>
          </w:p>
        </w:tc>
        <w:tc>
          <w:tcPr>
            <w:tcW w:w="1559" w:type="dxa"/>
            <w:tcBorders>
              <w:left w:val="single" w:sz="2" w:space="0" w:color="auto"/>
            </w:tcBorders>
          </w:tcPr>
          <w:p w:rsidR="00032ABE" w:rsidRPr="00CC295B" w:rsidRDefault="00032ABE">
            <w:pPr>
              <w:rPr>
                <w:rFonts w:ascii="Arial" w:hAnsi="Arial" w:cs="Arial"/>
                <w:i/>
                <w:iCs/>
                <w:sz w:val="16"/>
              </w:rPr>
            </w:pPr>
            <w:r w:rsidRPr="00CC295B">
              <w:rPr>
                <w:rFonts w:ascii="Arial" w:hAnsi="Arial" w:cs="Arial"/>
                <w:i/>
                <w:iCs/>
                <w:sz w:val="16"/>
              </w:rPr>
              <w:t>Address</w:t>
            </w:r>
          </w:p>
        </w:tc>
      </w:tr>
    </w:tbl>
    <w:p w:rsidR="00032ABE" w:rsidRPr="00CC295B" w:rsidRDefault="00032ABE">
      <w:pPr>
        <w:rPr>
          <w:rFonts w:ascii="Arial" w:hAnsi="Arial" w:cs="Arial"/>
          <w:sz w:val="8"/>
        </w:rPr>
      </w:pPr>
    </w:p>
    <w:tbl>
      <w:tblPr>
        <w:tblW w:w="0" w:type="auto"/>
        <w:tblInd w:w="-176" w:type="dxa"/>
        <w:tblLayout w:type="fixed"/>
        <w:tblLook w:val="0000" w:firstRow="0" w:lastRow="0" w:firstColumn="0" w:lastColumn="0" w:noHBand="0" w:noVBand="0"/>
      </w:tblPr>
      <w:tblGrid>
        <w:gridCol w:w="1844"/>
        <w:gridCol w:w="3260"/>
        <w:gridCol w:w="283"/>
        <w:gridCol w:w="993"/>
        <w:gridCol w:w="1559"/>
      </w:tblGrid>
      <w:tr w:rsidR="00032ABE" w:rsidRPr="00CC295B">
        <w:trPr>
          <w:cantSplit/>
        </w:trPr>
        <w:tc>
          <w:tcPr>
            <w:tcW w:w="1844" w:type="dxa"/>
            <w:tcBorders>
              <w:right w:val="single" w:sz="2" w:space="0" w:color="auto"/>
            </w:tcBorders>
          </w:tcPr>
          <w:p w:rsidR="00032ABE" w:rsidRPr="00CC295B" w:rsidRDefault="00032ABE">
            <w:pPr>
              <w:rPr>
                <w:rFonts w:ascii="Arial" w:hAnsi="Arial" w:cs="Arial"/>
                <w:sz w:val="16"/>
              </w:rPr>
            </w:pPr>
          </w:p>
        </w:tc>
        <w:tc>
          <w:tcPr>
            <w:tcW w:w="3260" w:type="dxa"/>
            <w:tcBorders>
              <w:top w:val="single" w:sz="2" w:space="0" w:color="auto"/>
              <w:left w:val="single" w:sz="2" w:space="0" w:color="auto"/>
              <w:bottom w:val="single" w:sz="2" w:space="0" w:color="auto"/>
              <w:right w:val="single" w:sz="2" w:space="0" w:color="auto"/>
            </w:tcBorders>
          </w:tcPr>
          <w:p w:rsidR="00032ABE" w:rsidRPr="00CC295B" w:rsidRDefault="00032ABE">
            <w:pPr>
              <w:pStyle w:val="Footer"/>
              <w:tabs>
                <w:tab w:val="clear" w:pos="4819"/>
                <w:tab w:val="clear" w:pos="9071"/>
              </w:tabs>
              <w:rPr>
                <w:rFonts w:ascii="Arial" w:hAnsi="Arial" w:cs="Arial"/>
                <w:sz w:val="22"/>
              </w:rPr>
            </w:pPr>
          </w:p>
        </w:tc>
        <w:tc>
          <w:tcPr>
            <w:tcW w:w="283" w:type="dxa"/>
            <w:tcBorders>
              <w:left w:val="single" w:sz="2" w:space="0" w:color="auto"/>
              <w:right w:val="single" w:sz="2" w:space="0" w:color="auto"/>
            </w:tcBorders>
            <w:vAlign w:val="center"/>
          </w:tcPr>
          <w:p w:rsidR="00032ABE" w:rsidRPr="00CC295B" w:rsidRDefault="00032ABE">
            <w:pPr>
              <w:rPr>
                <w:rFonts w:ascii="Arial" w:hAnsi="Arial" w:cs="Arial"/>
                <w:sz w:val="16"/>
              </w:rPr>
            </w:pPr>
          </w:p>
        </w:tc>
        <w:tc>
          <w:tcPr>
            <w:tcW w:w="993" w:type="dxa"/>
            <w:tcBorders>
              <w:top w:val="single" w:sz="2" w:space="0" w:color="auto"/>
              <w:left w:val="single" w:sz="2" w:space="0" w:color="auto"/>
              <w:bottom w:val="single" w:sz="2" w:space="0" w:color="auto"/>
              <w:right w:val="single" w:sz="2" w:space="0" w:color="auto"/>
            </w:tcBorders>
            <w:vAlign w:val="center"/>
          </w:tcPr>
          <w:p w:rsidR="00032ABE" w:rsidRPr="00CC295B" w:rsidRDefault="00032ABE">
            <w:pPr>
              <w:pStyle w:val="Footer"/>
              <w:tabs>
                <w:tab w:val="clear" w:pos="4819"/>
                <w:tab w:val="clear" w:pos="9071"/>
              </w:tabs>
              <w:rPr>
                <w:rFonts w:ascii="Arial" w:hAnsi="Arial" w:cs="Arial"/>
              </w:rPr>
            </w:pPr>
          </w:p>
        </w:tc>
        <w:tc>
          <w:tcPr>
            <w:tcW w:w="1559" w:type="dxa"/>
            <w:tcBorders>
              <w:left w:val="single" w:sz="2" w:space="0" w:color="auto"/>
            </w:tcBorders>
            <w:vAlign w:val="center"/>
          </w:tcPr>
          <w:p w:rsidR="00032ABE" w:rsidRPr="00CC295B" w:rsidRDefault="00032ABE">
            <w:pPr>
              <w:pStyle w:val="Footer"/>
              <w:tabs>
                <w:tab w:val="clear" w:pos="4819"/>
                <w:tab w:val="clear" w:pos="9071"/>
              </w:tabs>
              <w:rPr>
                <w:rFonts w:ascii="Arial" w:hAnsi="Arial" w:cs="Arial"/>
                <w:i/>
                <w:iCs/>
                <w:sz w:val="16"/>
              </w:rPr>
            </w:pPr>
            <w:r w:rsidRPr="00CC295B">
              <w:rPr>
                <w:rFonts w:ascii="Arial" w:hAnsi="Arial" w:cs="Arial"/>
                <w:i/>
                <w:iCs/>
                <w:sz w:val="16"/>
              </w:rPr>
              <w:t>Suburb/postcode</w:t>
            </w:r>
          </w:p>
        </w:tc>
      </w:tr>
    </w:tbl>
    <w:p w:rsidR="00032ABE" w:rsidRPr="00CC295B" w:rsidRDefault="00032ABE">
      <w:pPr>
        <w:pStyle w:val="FootnoteText"/>
        <w:rPr>
          <w:rFonts w:ascii="Arial" w:hAnsi="Arial" w:cs="Arial"/>
          <w:sz w:val="16"/>
        </w:rPr>
      </w:pPr>
    </w:p>
    <w:tbl>
      <w:tblPr>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80"/>
        <w:gridCol w:w="3260"/>
      </w:tblGrid>
      <w:tr w:rsidR="00032ABE" w:rsidRPr="00CC295B" w:rsidTr="00FC59AC">
        <w:trPr>
          <w:cantSplit/>
        </w:trPr>
        <w:tc>
          <w:tcPr>
            <w:tcW w:w="6380" w:type="dxa"/>
          </w:tcPr>
          <w:p w:rsidR="00032ABE" w:rsidRPr="00CC295B" w:rsidRDefault="00032ABE">
            <w:pPr>
              <w:rPr>
                <w:rFonts w:ascii="Arial" w:hAnsi="Arial" w:cs="Arial"/>
                <w:b/>
              </w:rPr>
            </w:pPr>
            <w:r w:rsidRPr="00CC295B">
              <w:rPr>
                <w:rFonts w:ascii="Arial" w:hAnsi="Arial" w:cs="Arial"/>
                <w:b/>
              </w:rPr>
              <w:t>Building Surveyor details:</w:t>
            </w:r>
          </w:p>
        </w:tc>
        <w:tc>
          <w:tcPr>
            <w:tcW w:w="3260" w:type="dxa"/>
            <w:shd w:val="clear" w:color="auto" w:fill="D9D9D9" w:themeFill="background1" w:themeFillShade="D9"/>
          </w:tcPr>
          <w:p w:rsidR="00032ABE" w:rsidRPr="00CC295B" w:rsidRDefault="00032ABE">
            <w:pPr>
              <w:rPr>
                <w:rFonts w:ascii="Arial" w:hAnsi="Arial" w:cs="Arial"/>
              </w:rPr>
            </w:pPr>
          </w:p>
        </w:tc>
      </w:tr>
    </w:tbl>
    <w:p w:rsidR="00032ABE" w:rsidRPr="00CC295B" w:rsidRDefault="00032ABE">
      <w:pPr>
        <w:rPr>
          <w:rFonts w:ascii="Arial" w:hAnsi="Arial" w:cs="Arial"/>
          <w:sz w:val="16"/>
        </w:rPr>
      </w:pPr>
    </w:p>
    <w:tbl>
      <w:tblPr>
        <w:tblW w:w="0" w:type="auto"/>
        <w:tblInd w:w="-176" w:type="dxa"/>
        <w:tblLayout w:type="fixed"/>
        <w:tblLook w:val="0000" w:firstRow="0" w:lastRow="0" w:firstColumn="0" w:lastColumn="0" w:noHBand="0" w:noVBand="0"/>
      </w:tblPr>
      <w:tblGrid>
        <w:gridCol w:w="1844"/>
        <w:gridCol w:w="4536"/>
        <w:gridCol w:w="1275"/>
        <w:gridCol w:w="851"/>
        <w:gridCol w:w="1143"/>
      </w:tblGrid>
      <w:tr w:rsidR="00064BDC" w:rsidRPr="00CC295B" w:rsidTr="00064BDC">
        <w:trPr>
          <w:cantSplit/>
        </w:trPr>
        <w:tc>
          <w:tcPr>
            <w:tcW w:w="1844" w:type="dxa"/>
            <w:tcBorders>
              <w:right w:val="single" w:sz="2" w:space="0" w:color="auto"/>
            </w:tcBorders>
          </w:tcPr>
          <w:p w:rsidR="00064BDC" w:rsidRPr="00CC295B" w:rsidRDefault="00064BDC">
            <w:pPr>
              <w:pStyle w:val="FootnoteText"/>
              <w:rPr>
                <w:rFonts w:ascii="Arial" w:hAnsi="Arial" w:cs="Arial"/>
              </w:rPr>
            </w:pPr>
            <w:r w:rsidRPr="00CC295B">
              <w:rPr>
                <w:rFonts w:ascii="Arial" w:hAnsi="Arial" w:cs="Arial"/>
              </w:rPr>
              <w:t>Building Surveyor:</w:t>
            </w:r>
          </w:p>
        </w:tc>
        <w:tc>
          <w:tcPr>
            <w:tcW w:w="4536" w:type="dxa"/>
            <w:tcBorders>
              <w:top w:val="single" w:sz="2" w:space="0" w:color="auto"/>
              <w:left w:val="single" w:sz="2" w:space="0" w:color="auto"/>
              <w:bottom w:val="single" w:sz="2" w:space="0" w:color="auto"/>
              <w:right w:val="single" w:sz="2" w:space="0" w:color="auto"/>
            </w:tcBorders>
          </w:tcPr>
          <w:p w:rsidR="00064BDC" w:rsidRPr="00CC295B" w:rsidRDefault="00064BDC">
            <w:pPr>
              <w:rPr>
                <w:rFonts w:ascii="Arial" w:hAnsi="Arial" w:cs="Arial"/>
              </w:rPr>
            </w:pPr>
          </w:p>
        </w:tc>
        <w:tc>
          <w:tcPr>
            <w:tcW w:w="1275" w:type="dxa"/>
            <w:tcBorders>
              <w:left w:val="single" w:sz="2" w:space="0" w:color="auto"/>
              <w:right w:val="single" w:sz="2" w:space="0" w:color="auto"/>
            </w:tcBorders>
          </w:tcPr>
          <w:p w:rsidR="00064BDC" w:rsidRPr="00CC295B" w:rsidRDefault="00064BDC">
            <w:pPr>
              <w:jc w:val="right"/>
              <w:rPr>
                <w:rFonts w:ascii="Arial" w:hAnsi="Arial" w:cs="Arial"/>
                <w:sz w:val="16"/>
              </w:rPr>
            </w:pPr>
            <w:r w:rsidRPr="00CC295B">
              <w:rPr>
                <w:rFonts w:ascii="Arial" w:hAnsi="Arial" w:cs="Arial"/>
                <w:sz w:val="16"/>
              </w:rPr>
              <w:t>Category:</w:t>
            </w:r>
          </w:p>
        </w:tc>
        <w:tc>
          <w:tcPr>
            <w:tcW w:w="851" w:type="dxa"/>
            <w:tcBorders>
              <w:top w:val="single" w:sz="2" w:space="0" w:color="auto"/>
              <w:left w:val="single" w:sz="2" w:space="0" w:color="auto"/>
              <w:bottom w:val="single" w:sz="2" w:space="0" w:color="auto"/>
              <w:right w:val="single" w:sz="2" w:space="0" w:color="auto"/>
            </w:tcBorders>
          </w:tcPr>
          <w:p w:rsidR="00064BDC" w:rsidRPr="00CC295B" w:rsidRDefault="00064BDC" w:rsidP="00064BDC">
            <w:pPr>
              <w:rPr>
                <w:rFonts w:ascii="Arial" w:hAnsi="Arial" w:cs="Arial"/>
                <w:i/>
                <w:sz w:val="16"/>
                <w:szCs w:val="16"/>
              </w:rPr>
            </w:pPr>
            <w:r w:rsidRPr="00CC295B">
              <w:rPr>
                <w:rFonts w:ascii="Arial" w:hAnsi="Arial" w:cs="Arial"/>
                <w:i/>
                <w:sz w:val="16"/>
                <w:szCs w:val="16"/>
              </w:rPr>
              <w:t>BS</w:t>
            </w:r>
          </w:p>
        </w:tc>
        <w:tc>
          <w:tcPr>
            <w:tcW w:w="1143" w:type="dxa"/>
            <w:tcBorders>
              <w:top w:val="single" w:sz="2" w:space="0" w:color="auto"/>
              <w:left w:val="single" w:sz="2" w:space="0" w:color="auto"/>
              <w:bottom w:val="single" w:sz="2" w:space="0" w:color="auto"/>
              <w:right w:val="single" w:sz="2" w:space="0" w:color="auto"/>
            </w:tcBorders>
          </w:tcPr>
          <w:p w:rsidR="00064BDC" w:rsidRPr="00CC295B" w:rsidRDefault="00064BDC">
            <w:pPr>
              <w:rPr>
                <w:rFonts w:ascii="Arial" w:hAnsi="Arial" w:cs="Arial"/>
                <w:i/>
                <w:sz w:val="16"/>
                <w:szCs w:val="16"/>
              </w:rPr>
            </w:pPr>
            <w:r w:rsidRPr="00CC295B">
              <w:rPr>
                <w:rFonts w:ascii="Arial" w:hAnsi="Arial" w:cs="Arial"/>
                <w:i/>
                <w:sz w:val="16"/>
                <w:szCs w:val="16"/>
              </w:rPr>
              <w:t>BSL</w:t>
            </w:r>
          </w:p>
        </w:tc>
      </w:tr>
    </w:tbl>
    <w:p w:rsidR="00032ABE" w:rsidRPr="00CC295B" w:rsidRDefault="00032ABE">
      <w:pPr>
        <w:rPr>
          <w:rFonts w:ascii="Arial" w:hAnsi="Arial" w:cs="Arial"/>
          <w:sz w:val="8"/>
        </w:rPr>
      </w:pPr>
    </w:p>
    <w:tbl>
      <w:tblPr>
        <w:tblW w:w="0" w:type="auto"/>
        <w:tblInd w:w="-176" w:type="dxa"/>
        <w:tblLayout w:type="fixed"/>
        <w:tblLook w:val="0000" w:firstRow="0" w:lastRow="0" w:firstColumn="0" w:lastColumn="0" w:noHBand="0" w:noVBand="0"/>
      </w:tblPr>
      <w:tblGrid>
        <w:gridCol w:w="1844"/>
        <w:gridCol w:w="4536"/>
        <w:gridCol w:w="1275"/>
        <w:gridCol w:w="1985"/>
      </w:tblGrid>
      <w:tr w:rsidR="00032ABE" w:rsidRPr="00CC295B">
        <w:trPr>
          <w:cantSplit/>
        </w:trPr>
        <w:tc>
          <w:tcPr>
            <w:tcW w:w="1844" w:type="dxa"/>
            <w:tcBorders>
              <w:right w:val="single" w:sz="2" w:space="0" w:color="auto"/>
            </w:tcBorders>
          </w:tcPr>
          <w:p w:rsidR="00032ABE" w:rsidRPr="00CC295B" w:rsidRDefault="00032ABE">
            <w:pPr>
              <w:pStyle w:val="FootnoteText"/>
              <w:rPr>
                <w:rFonts w:ascii="Arial" w:hAnsi="Arial" w:cs="Arial"/>
              </w:rPr>
            </w:pPr>
            <w:r w:rsidRPr="00CC295B">
              <w:rPr>
                <w:rFonts w:ascii="Arial" w:hAnsi="Arial" w:cs="Arial"/>
              </w:rPr>
              <w:t>Address:</w:t>
            </w:r>
          </w:p>
        </w:tc>
        <w:tc>
          <w:tcPr>
            <w:tcW w:w="4536" w:type="dxa"/>
            <w:tcBorders>
              <w:top w:val="single" w:sz="2" w:space="0" w:color="auto"/>
              <w:left w:val="single" w:sz="2" w:space="0" w:color="auto"/>
              <w:bottom w:val="single" w:sz="2" w:space="0" w:color="auto"/>
              <w:right w:val="single" w:sz="2" w:space="0" w:color="auto"/>
            </w:tcBorders>
          </w:tcPr>
          <w:p w:rsidR="00032ABE" w:rsidRPr="00CC295B" w:rsidRDefault="00032ABE">
            <w:pPr>
              <w:rPr>
                <w:rFonts w:ascii="Arial" w:hAnsi="Arial" w:cs="Arial"/>
              </w:rPr>
            </w:pPr>
          </w:p>
        </w:tc>
        <w:tc>
          <w:tcPr>
            <w:tcW w:w="1275" w:type="dxa"/>
            <w:tcBorders>
              <w:left w:val="single" w:sz="2" w:space="0" w:color="auto"/>
              <w:right w:val="single" w:sz="2" w:space="0" w:color="auto"/>
            </w:tcBorders>
          </w:tcPr>
          <w:p w:rsidR="00032ABE" w:rsidRPr="00CC295B" w:rsidRDefault="00032ABE">
            <w:pPr>
              <w:jc w:val="right"/>
              <w:rPr>
                <w:rFonts w:ascii="Arial" w:hAnsi="Arial" w:cs="Arial"/>
                <w:sz w:val="16"/>
              </w:rPr>
            </w:pPr>
            <w:r w:rsidRPr="00CC295B">
              <w:rPr>
                <w:rFonts w:ascii="Arial" w:hAnsi="Arial" w:cs="Arial"/>
                <w:sz w:val="16"/>
              </w:rPr>
              <w:t>Phone No:</w:t>
            </w:r>
          </w:p>
        </w:tc>
        <w:tc>
          <w:tcPr>
            <w:tcW w:w="1985" w:type="dxa"/>
            <w:tcBorders>
              <w:top w:val="single" w:sz="2" w:space="0" w:color="auto"/>
              <w:left w:val="single" w:sz="2" w:space="0" w:color="auto"/>
              <w:bottom w:val="single" w:sz="2" w:space="0" w:color="auto"/>
              <w:right w:val="single" w:sz="2" w:space="0" w:color="auto"/>
            </w:tcBorders>
          </w:tcPr>
          <w:p w:rsidR="00032ABE" w:rsidRPr="00CC295B" w:rsidRDefault="00032ABE">
            <w:pPr>
              <w:jc w:val="right"/>
              <w:rPr>
                <w:rFonts w:ascii="Arial" w:hAnsi="Arial" w:cs="Arial"/>
                <w:sz w:val="16"/>
              </w:rPr>
            </w:pPr>
          </w:p>
        </w:tc>
      </w:tr>
    </w:tbl>
    <w:p w:rsidR="00032ABE" w:rsidRPr="00CC295B" w:rsidRDefault="00032ABE">
      <w:pPr>
        <w:rPr>
          <w:rFonts w:ascii="Arial" w:hAnsi="Arial" w:cs="Arial"/>
          <w:sz w:val="8"/>
        </w:rPr>
      </w:pPr>
    </w:p>
    <w:tbl>
      <w:tblPr>
        <w:tblW w:w="0" w:type="auto"/>
        <w:tblInd w:w="-176" w:type="dxa"/>
        <w:tblLayout w:type="fixed"/>
        <w:tblLook w:val="0000" w:firstRow="0" w:lastRow="0" w:firstColumn="0" w:lastColumn="0" w:noHBand="0" w:noVBand="0"/>
      </w:tblPr>
      <w:tblGrid>
        <w:gridCol w:w="1844"/>
        <w:gridCol w:w="3260"/>
        <w:gridCol w:w="283"/>
        <w:gridCol w:w="993"/>
        <w:gridCol w:w="1275"/>
        <w:gridCol w:w="1985"/>
      </w:tblGrid>
      <w:tr w:rsidR="00032ABE" w:rsidRPr="00CC295B">
        <w:trPr>
          <w:cantSplit/>
        </w:trPr>
        <w:tc>
          <w:tcPr>
            <w:tcW w:w="1844" w:type="dxa"/>
            <w:tcBorders>
              <w:right w:val="single" w:sz="2" w:space="0" w:color="auto"/>
            </w:tcBorders>
          </w:tcPr>
          <w:p w:rsidR="00032ABE" w:rsidRPr="00CC295B" w:rsidRDefault="00032ABE">
            <w:pPr>
              <w:rPr>
                <w:rFonts w:ascii="Arial" w:hAnsi="Arial" w:cs="Arial"/>
              </w:rPr>
            </w:pPr>
          </w:p>
        </w:tc>
        <w:tc>
          <w:tcPr>
            <w:tcW w:w="3260" w:type="dxa"/>
            <w:tcBorders>
              <w:top w:val="single" w:sz="2" w:space="0" w:color="auto"/>
              <w:left w:val="single" w:sz="2" w:space="0" w:color="auto"/>
              <w:bottom w:val="single" w:sz="2" w:space="0" w:color="auto"/>
              <w:right w:val="single" w:sz="2" w:space="0" w:color="auto"/>
            </w:tcBorders>
          </w:tcPr>
          <w:p w:rsidR="00032ABE" w:rsidRPr="00CC295B" w:rsidRDefault="00032ABE">
            <w:pPr>
              <w:rPr>
                <w:rFonts w:ascii="Arial" w:hAnsi="Arial" w:cs="Arial"/>
              </w:rPr>
            </w:pPr>
          </w:p>
        </w:tc>
        <w:tc>
          <w:tcPr>
            <w:tcW w:w="283" w:type="dxa"/>
            <w:tcBorders>
              <w:left w:val="single" w:sz="2" w:space="0" w:color="auto"/>
              <w:right w:val="single" w:sz="2" w:space="0" w:color="auto"/>
            </w:tcBorders>
          </w:tcPr>
          <w:p w:rsidR="00032ABE" w:rsidRPr="00CC295B" w:rsidRDefault="00032ABE">
            <w:pPr>
              <w:rPr>
                <w:rFonts w:ascii="Arial" w:hAnsi="Arial" w:cs="Arial"/>
              </w:rPr>
            </w:pPr>
          </w:p>
        </w:tc>
        <w:tc>
          <w:tcPr>
            <w:tcW w:w="993" w:type="dxa"/>
            <w:tcBorders>
              <w:top w:val="single" w:sz="2" w:space="0" w:color="auto"/>
              <w:left w:val="single" w:sz="2" w:space="0" w:color="auto"/>
              <w:bottom w:val="single" w:sz="2" w:space="0" w:color="auto"/>
              <w:right w:val="single" w:sz="2" w:space="0" w:color="auto"/>
            </w:tcBorders>
          </w:tcPr>
          <w:p w:rsidR="00032ABE" w:rsidRPr="00CC295B" w:rsidRDefault="00032ABE">
            <w:pPr>
              <w:rPr>
                <w:rFonts w:ascii="Arial" w:hAnsi="Arial" w:cs="Arial"/>
              </w:rPr>
            </w:pPr>
          </w:p>
        </w:tc>
        <w:tc>
          <w:tcPr>
            <w:tcW w:w="1275" w:type="dxa"/>
            <w:tcBorders>
              <w:left w:val="single" w:sz="2" w:space="0" w:color="auto"/>
              <w:right w:val="single" w:sz="2" w:space="0" w:color="auto"/>
            </w:tcBorders>
          </w:tcPr>
          <w:p w:rsidR="00032ABE" w:rsidRPr="00CC295B" w:rsidRDefault="00032ABE">
            <w:pPr>
              <w:jc w:val="right"/>
              <w:rPr>
                <w:rFonts w:ascii="Arial" w:hAnsi="Arial" w:cs="Arial"/>
                <w:sz w:val="16"/>
              </w:rPr>
            </w:pPr>
            <w:r w:rsidRPr="00CC295B">
              <w:rPr>
                <w:rFonts w:ascii="Arial" w:hAnsi="Arial" w:cs="Arial"/>
                <w:sz w:val="16"/>
              </w:rPr>
              <w:t>Fax No:</w:t>
            </w:r>
          </w:p>
        </w:tc>
        <w:tc>
          <w:tcPr>
            <w:tcW w:w="1985" w:type="dxa"/>
            <w:tcBorders>
              <w:top w:val="single" w:sz="2" w:space="0" w:color="auto"/>
              <w:left w:val="single" w:sz="2" w:space="0" w:color="auto"/>
              <w:bottom w:val="single" w:sz="2" w:space="0" w:color="auto"/>
              <w:right w:val="single" w:sz="2" w:space="0" w:color="auto"/>
            </w:tcBorders>
          </w:tcPr>
          <w:p w:rsidR="00032ABE" w:rsidRPr="00CC295B" w:rsidRDefault="00032ABE">
            <w:pPr>
              <w:rPr>
                <w:rFonts w:ascii="Arial" w:hAnsi="Arial" w:cs="Arial"/>
              </w:rPr>
            </w:pPr>
          </w:p>
        </w:tc>
      </w:tr>
    </w:tbl>
    <w:p w:rsidR="00032ABE" w:rsidRPr="00CC295B" w:rsidRDefault="00032ABE">
      <w:pPr>
        <w:rPr>
          <w:rFonts w:ascii="Arial" w:hAnsi="Arial" w:cs="Arial"/>
          <w:sz w:val="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42"/>
        <w:gridCol w:w="1701"/>
        <w:gridCol w:w="1275"/>
        <w:gridCol w:w="4820"/>
      </w:tblGrid>
      <w:tr w:rsidR="00032ABE" w:rsidRPr="00CC295B" w:rsidTr="00140B80">
        <w:tc>
          <w:tcPr>
            <w:tcW w:w="1844" w:type="dxa"/>
            <w:gridSpan w:val="2"/>
            <w:tcBorders>
              <w:top w:val="nil"/>
              <w:left w:val="nil"/>
              <w:bottom w:val="nil"/>
              <w:right w:val="single" w:sz="2" w:space="0" w:color="auto"/>
            </w:tcBorders>
          </w:tcPr>
          <w:p w:rsidR="00032ABE" w:rsidRPr="00CC295B" w:rsidRDefault="00971F0A">
            <w:pPr>
              <w:pStyle w:val="FootnoteText"/>
              <w:rPr>
                <w:rFonts w:ascii="Arial" w:hAnsi="Arial" w:cs="Arial"/>
              </w:rPr>
            </w:pPr>
            <w:r w:rsidRPr="00CC295B">
              <w:rPr>
                <w:rFonts w:ascii="Arial" w:hAnsi="Arial" w:cs="Arial"/>
              </w:rPr>
              <w:t>Licence</w:t>
            </w:r>
            <w:r w:rsidR="00032ABE" w:rsidRPr="00CC295B">
              <w:rPr>
                <w:rFonts w:ascii="Arial" w:hAnsi="Arial" w:cs="Arial"/>
              </w:rPr>
              <w:t xml:space="preserve"> No:</w:t>
            </w:r>
          </w:p>
        </w:tc>
        <w:tc>
          <w:tcPr>
            <w:tcW w:w="1701" w:type="dxa"/>
            <w:tcBorders>
              <w:top w:val="single" w:sz="2" w:space="0" w:color="auto"/>
              <w:left w:val="single" w:sz="2" w:space="0" w:color="auto"/>
              <w:bottom w:val="single" w:sz="4" w:space="0" w:color="auto"/>
              <w:right w:val="single" w:sz="2" w:space="0" w:color="auto"/>
            </w:tcBorders>
          </w:tcPr>
          <w:p w:rsidR="00032ABE" w:rsidRPr="00CC295B" w:rsidRDefault="00032ABE">
            <w:pPr>
              <w:rPr>
                <w:rFonts w:ascii="Arial" w:hAnsi="Arial" w:cs="Arial"/>
              </w:rPr>
            </w:pPr>
          </w:p>
        </w:tc>
        <w:tc>
          <w:tcPr>
            <w:tcW w:w="1275" w:type="dxa"/>
            <w:tcBorders>
              <w:top w:val="nil"/>
              <w:left w:val="single" w:sz="2" w:space="0" w:color="auto"/>
              <w:bottom w:val="nil"/>
              <w:right w:val="single" w:sz="2" w:space="0" w:color="auto"/>
            </w:tcBorders>
          </w:tcPr>
          <w:p w:rsidR="00032ABE" w:rsidRPr="00CC295B" w:rsidRDefault="00032ABE" w:rsidP="00CC295B">
            <w:pPr>
              <w:pStyle w:val="FootnoteText"/>
              <w:ind w:left="-250"/>
              <w:jc w:val="right"/>
              <w:rPr>
                <w:rFonts w:ascii="Arial" w:hAnsi="Arial" w:cs="Arial"/>
                <w:sz w:val="16"/>
              </w:rPr>
            </w:pPr>
            <w:r w:rsidRPr="00CC295B">
              <w:rPr>
                <w:rFonts w:ascii="Arial" w:hAnsi="Arial" w:cs="Arial"/>
                <w:sz w:val="16"/>
              </w:rPr>
              <w:t>Email address:</w:t>
            </w:r>
          </w:p>
        </w:tc>
        <w:tc>
          <w:tcPr>
            <w:tcW w:w="4820" w:type="dxa"/>
            <w:tcBorders>
              <w:top w:val="single" w:sz="2" w:space="0" w:color="auto"/>
              <w:left w:val="single" w:sz="2" w:space="0" w:color="auto"/>
              <w:bottom w:val="single" w:sz="4" w:space="0" w:color="auto"/>
              <w:right w:val="single" w:sz="2" w:space="0" w:color="auto"/>
            </w:tcBorders>
          </w:tcPr>
          <w:p w:rsidR="00032ABE" w:rsidRPr="00CC295B" w:rsidRDefault="00032ABE">
            <w:pPr>
              <w:rPr>
                <w:rFonts w:ascii="Arial" w:hAnsi="Arial" w:cs="Arial"/>
              </w:rPr>
            </w:pPr>
          </w:p>
        </w:tc>
      </w:tr>
      <w:tr w:rsidR="003F531A" w:rsidRPr="00CC295B" w:rsidTr="003F531A">
        <w:tc>
          <w:tcPr>
            <w:tcW w:w="9640" w:type="dxa"/>
            <w:gridSpan w:val="5"/>
            <w:tcBorders>
              <w:top w:val="nil"/>
              <w:left w:val="nil"/>
              <w:bottom w:val="nil"/>
              <w:right w:val="nil"/>
            </w:tcBorders>
          </w:tcPr>
          <w:p w:rsidR="003F531A" w:rsidRPr="00CC295B" w:rsidRDefault="003F531A" w:rsidP="00696171">
            <w:pPr>
              <w:rPr>
                <w:rFonts w:ascii="Arial" w:hAnsi="Arial" w:cs="Arial"/>
                <w:sz w:val="16"/>
                <w:szCs w:val="16"/>
              </w:rPr>
            </w:pPr>
          </w:p>
        </w:tc>
      </w:tr>
      <w:tr w:rsidR="00E34157" w:rsidRPr="00CC295B" w:rsidTr="00FE2E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640" w:type="dxa"/>
            <w:gridSpan w:val="5"/>
            <w:tcBorders>
              <w:top w:val="nil"/>
              <w:left w:val="nil"/>
              <w:bottom w:val="nil"/>
              <w:right w:val="nil"/>
            </w:tcBorders>
            <w:shd w:val="clear" w:color="auto" w:fill="auto"/>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6"/>
              <w:gridCol w:w="3161"/>
              <w:gridCol w:w="599"/>
            </w:tblGrid>
            <w:tr w:rsidR="00A91CC4" w:rsidRPr="00CC295B" w:rsidTr="00140B80">
              <w:tc>
                <w:tcPr>
                  <w:tcW w:w="5846" w:type="dxa"/>
                  <w:tcBorders>
                    <w:top w:val="nil"/>
                    <w:left w:val="nil"/>
                    <w:bottom w:val="nil"/>
                    <w:right w:val="single" w:sz="4" w:space="0" w:color="auto"/>
                  </w:tcBorders>
                </w:tcPr>
                <w:p w:rsidR="00A91CC4" w:rsidRPr="00CC295B" w:rsidRDefault="00A91CC4" w:rsidP="00CC295B">
                  <w:pPr>
                    <w:pStyle w:val="Footer"/>
                    <w:tabs>
                      <w:tab w:val="clear" w:pos="4819"/>
                      <w:tab w:val="clear" w:pos="9071"/>
                      <w:tab w:val="center" w:pos="4645"/>
                      <w:tab w:val="right" w:pos="5212"/>
                      <w:tab w:val="left" w:pos="8613"/>
                      <w:tab w:val="left" w:pos="9322"/>
                    </w:tabs>
                    <w:ind w:left="-74" w:right="-108"/>
                    <w:rPr>
                      <w:rFonts w:ascii="Arial" w:hAnsi="Arial" w:cs="Arial"/>
                      <w:b/>
                      <w:sz w:val="20"/>
                    </w:rPr>
                  </w:pPr>
                  <w:r w:rsidRPr="00CC295B">
                    <w:rPr>
                      <w:rFonts w:ascii="Arial" w:hAnsi="Arial" w:cs="Arial"/>
                      <w:b/>
                      <w:sz w:val="20"/>
                    </w:rPr>
                    <w:t>This Schedule is in relation to Building Surveyor Project No:</w:t>
                  </w:r>
                </w:p>
              </w:tc>
              <w:tc>
                <w:tcPr>
                  <w:tcW w:w="3161" w:type="dxa"/>
                  <w:tcBorders>
                    <w:top w:val="single" w:sz="4" w:space="0" w:color="auto"/>
                    <w:left w:val="single" w:sz="4" w:space="0" w:color="auto"/>
                    <w:bottom w:val="single" w:sz="4" w:space="0" w:color="auto"/>
                    <w:right w:val="single" w:sz="4" w:space="0" w:color="auto"/>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
                      <w:sz w:val="20"/>
                    </w:rPr>
                  </w:pPr>
                </w:p>
              </w:tc>
              <w:tc>
                <w:tcPr>
                  <w:tcW w:w="599" w:type="dxa"/>
                  <w:tcBorders>
                    <w:top w:val="nil"/>
                    <w:left w:val="single" w:sz="4" w:space="0" w:color="auto"/>
                    <w:bottom w:val="nil"/>
                    <w:right w:val="nil"/>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Cs/>
                      <w:i/>
                      <w:iCs/>
                      <w:sz w:val="16"/>
                    </w:rPr>
                  </w:pPr>
                </w:p>
              </w:tc>
            </w:tr>
          </w:tbl>
          <w:p w:rsidR="00A91CC4" w:rsidRPr="00CC295B" w:rsidRDefault="00A91CC4" w:rsidP="003E2462">
            <w:pPr>
              <w:tabs>
                <w:tab w:val="center" w:pos="7621"/>
                <w:tab w:val="right" w:pos="8896"/>
                <w:tab w:val="left" w:pos="9321"/>
              </w:tabs>
              <w:ind w:right="56"/>
              <w:rPr>
                <w:rFonts w:ascii="Arial" w:hAnsi="Arial" w:cs="Arial"/>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8"/>
              <w:gridCol w:w="1275"/>
              <w:gridCol w:w="1134"/>
              <w:gridCol w:w="1460"/>
              <w:gridCol w:w="599"/>
            </w:tblGrid>
            <w:tr w:rsidR="00A91CC4" w:rsidRPr="00CC295B" w:rsidTr="00140B80">
              <w:tc>
                <w:tcPr>
                  <w:tcW w:w="5138" w:type="dxa"/>
                  <w:tcBorders>
                    <w:top w:val="nil"/>
                    <w:left w:val="nil"/>
                    <w:bottom w:val="nil"/>
                    <w:right w:val="single" w:sz="2" w:space="0" w:color="auto"/>
                  </w:tcBorders>
                </w:tcPr>
                <w:p w:rsidR="00A91CC4" w:rsidRPr="00CC295B" w:rsidRDefault="00A91CC4" w:rsidP="003E2462">
                  <w:pPr>
                    <w:pStyle w:val="FootnoteText"/>
                    <w:tabs>
                      <w:tab w:val="center" w:pos="4645"/>
                      <w:tab w:val="right" w:pos="5212"/>
                      <w:tab w:val="left" w:pos="8613"/>
                      <w:tab w:val="left" w:pos="9322"/>
                    </w:tabs>
                    <w:ind w:left="-74"/>
                    <w:rPr>
                      <w:rFonts w:ascii="Arial" w:hAnsi="Arial" w:cs="Arial"/>
                      <w:b/>
                    </w:rPr>
                  </w:pPr>
                  <w:r w:rsidRPr="00CC295B">
                    <w:rPr>
                      <w:rFonts w:ascii="Arial" w:hAnsi="Arial" w:cs="Arial"/>
                      <w:b/>
                    </w:rPr>
                    <w:t>This Schedule is in</w:t>
                  </w:r>
                  <w:r w:rsidR="00CC295B">
                    <w:rPr>
                      <w:rFonts w:ascii="Arial" w:hAnsi="Arial" w:cs="Arial"/>
                      <w:b/>
                    </w:rPr>
                    <w:t xml:space="preserve"> relation to Building Permit No:</w:t>
                  </w:r>
                </w:p>
                <w:p w:rsidR="00F60EFB" w:rsidRPr="00CC295B" w:rsidRDefault="00F60EFB" w:rsidP="00CC295B">
                  <w:pPr>
                    <w:pStyle w:val="FootnoteText"/>
                    <w:tabs>
                      <w:tab w:val="center" w:pos="4645"/>
                      <w:tab w:val="right" w:pos="5212"/>
                      <w:tab w:val="left" w:pos="8613"/>
                      <w:tab w:val="left" w:pos="9322"/>
                    </w:tabs>
                    <w:ind w:left="-74"/>
                    <w:rPr>
                      <w:rFonts w:ascii="Arial" w:hAnsi="Arial" w:cs="Arial"/>
                      <w:b/>
                    </w:rPr>
                  </w:pPr>
                  <w:r w:rsidRPr="00CC295B">
                    <w:rPr>
                      <w:rFonts w:ascii="Arial" w:hAnsi="Arial" w:cs="Arial"/>
                      <w:b/>
                    </w:rPr>
                    <w:t>Or Certificate of Likely Compliance No</w:t>
                  </w:r>
                  <w:r w:rsidR="00CC295B">
                    <w:rPr>
                      <w:rFonts w:ascii="Arial" w:hAnsi="Arial" w:cs="Arial"/>
                      <w:b/>
                    </w:rPr>
                    <w:t>:</w:t>
                  </w:r>
                </w:p>
              </w:tc>
              <w:tc>
                <w:tcPr>
                  <w:tcW w:w="1275" w:type="dxa"/>
                  <w:tcBorders>
                    <w:top w:val="single" w:sz="2" w:space="0" w:color="auto"/>
                    <w:left w:val="single" w:sz="2" w:space="0" w:color="auto"/>
                    <w:bottom w:val="single" w:sz="2" w:space="0" w:color="auto"/>
                    <w:right w:val="single" w:sz="2" w:space="0" w:color="auto"/>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Cs/>
                    </w:rPr>
                  </w:pPr>
                </w:p>
              </w:tc>
              <w:tc>
                <w:tcPr>
                  <w:tcW w:w="1134" w:type="dxa"/>
                  <w:tcBorders>
                    <w:top w:val="nil"/>
                    <w:left w:val="single" w:sz="2" w:space="0" w:color="auto"/>
                    <w:bottom w:val="nil"/>
                    <w:right w:val="single" w:sz="4" w:space="0" w:color="auto"/>
                  </w:tcBorders>
                </w:tcPr>
                <w:p w:rsidR="00A91CC4" w:rsidRPr="00CC295B" w:rsidRDefault="00A91CC4" w:rsidP="00CC295B">
                  <w:pPr>
                    <w:pStyle w:val="Footer"/>
                    <w:tabs>
                      <w:tab w:val="clear" w:pos="4819"/>
                      <w:tab w:val="clear" w:pos="9071"/>
                      <w:tab w:val="center" w:pos="4645"/>
                      <w:tab w:val="right" w:pos="5212"/>
                      <w:tab w:val="left" w:pos="8613"/>
                      <w:tab w:val="left" w:pos="9322"/>
                    </w:tabs>
                    <w:ind w:right="-108"/>
                    <w:rPr>
                      <w:rFonts w:ascii="Arial" w:hAnsi="Arial" w:cs="Arial"/>
                      <w:b/>
                      <w:sz w:val="20"/>
                    </w:rPr>
                  </w:pPr>
                  <w:r w:rsidRPr="00CC295B">
                    <w:rPr>
                      <w:rFonts w:ascii="Arial" w:hAnsi="Arial" w:cs="Arial"/>
                      <w:b/>
                      <w:sz w:val="20"/>
                    </w:rPr>
                    <w:t>issued on:</w:t>
                  </w:r>
                </w:p>
              </w:tc>
              <w:tc>
                <w:tcPr>
                  <w:tcW w:w="1460" w:type="dxa"/>
                  <w:tcBorders>
                    <w:top w:val="single" w:sz="4" w:space="0" w:color="auto"/>
                    <w:left w:val="single" w:sz="4" w:space="0" w:color="auto"/>
                    <w:bottom w:val="single" w:sz="4" w:space="0" w:color="auto"/>
                    <w:right w:val="single" w:sz="4" w:space="0" w:color="auto"/>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
                      <w:sz w:val="20"/>
                    </w:rPr>
                  </w:pPr>
                </w:p>
              </w:tc>
              <w:tc>
                <w:tcPr>
                  <w:tcW w:w="599" w:type="dxa"/>
                  <w:tcBorders>
                    <w:top w:val="nil"/>
                    <w:left w:val="single" w:sz="4" w:space="0" w:color="auto"/>
                    <w:bottom w:val="nil"/>
                    <w:right w:val="nil"/>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Cs/>
                      <w:i/>
                      <w:iCs/>
                      <w:sz w:val="16"/>
                    </w:rPr>
                  </w:pPr>
                  <w:r w:rsidRPr="00CC295B">
                    <w:rPr>
                      <w:rFonts w:ascii="Arial" w:hAnsi="Arial" w:cs="Arial"/>
                      <w:bCs/>
                      <w:i/>
                      <w:iCs/>
                      <w:sz w:val="16"/>
                    </w:rPr>
                    <w:t>Date:</w:t>
                  </w:r>
                </w:p>
              </w:tc>
            </w:tr>
          </w:tbl>
          <w:p w:rsidR="00A91CC4" w:rsidRPr="00CC295B" w:rsidRDefault="00A91CC4" w:rsidP="003E2462">
            <w:pPr>
              <w:tabs>
                <w:tab w:val="center" w:pos="7621"/>
                <w:tab w:val="right" w:pos="8896"/>
                <w:tab w:val="left" w:pos="9321"/>
              </w:tabs>
              <w:ind w:right="57"/>
              <w:rPr>
                <w:rFonts w:ascii="Arial" w:hAnsi="Arial" w:cs="Arial"/>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8"/>
              <w:gridCol w:w="1275"/>
              <w:gridCol w:w="1134"/>
              <w:gridCol w:w="1460"/>
              <w:gridCol w:w="599"/>
            </w:tblGrid>
            <w:tr w:rsidR="00A91CC4" w:rsidRPr="00CC295B" w:rsidTr="003E2462">
              <w:tc>
                <w:tcPr>
                  <w:tcW w:w="5138" w:type="dxa"/>
                  <w:tcBorders>
                    <w:top w:val="nil"/>
                    <w:left w:val="nil"/>
                    <w:bottom w:val="nil"/>
                    <w:right w:val="single" w:sz="2" w:space="0" w:color="auto"/>
                  </w:tcBorders>
                </w:tcPr>
                <w:p w:rsidR="00A91CC4" w:rsidRPr="00CC295B" w:rsidRDefault="00A91CC4" w:rsidP="00CC295B">
                  <w:pPr>
                    <w:pStyle w:val="FootnoteText"/>
                    <w:tabs>
                      <w:tab w:val="center" w:pos="4645"/>
                      <w:tab w:val="right" w:pos="5212"/>
                      <w:tab w:val="left" w:pos="8613"/>
                      <w:tab w:val="left" w:pos="9322"/>
                    </w:tabs>
                    <w:ind w:left="-74" w:right="-108"/>
                    <w:rPr>
                      <w:rFonts w:ascii="Arial" w:hAnsi="Arial" w:cs="Arial"/>
                    </w:rPr>
                  </w:pPr>
                  <w:r w:rsidRPr="00CC295B">
                    <w:rPr>
                      <w:rFonts w:ascii="Arial" w:hAnsi="Arial" w:cs="Arial"/>
                      <w:b/>
                    </w:rPr>
                    <w:t>This Schedule is in relation to Occupancy Permit No</w:t>
                  </w:r>
                  <w:r w:rsidR="00CC295B">
                    <w:rPr>
                      <w:rFonts w:ascii="Arial" w:hAnsi="Arial" w:cs="Arial"/>
                      <w:b/>
                    </w:rPr>
                    <w:t>:</w:t>
                  </w:r>
                </w:p>
              </w:tc>
              <w:tc>
                <w:tcPr>
                  <w:tcW w:w="1275" w:type="dxa"/>
                  <w:tcBorders>
                    <w:top w:val="single" w:sz="2" w:space="0" w:color="auto"/>
                    <w:left w:val="single" w:sz="2" w:space="0" w:color="auto"/>
                    <w:bottom w:val="single" w:sz="2" w:space="0" w:color="auto"/>
                    <w:right w:val="single" w:sz="2" w:space="0" w:color="auto"/>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Cs/>
                    </w:rPr>
                  </w:pPr>
                </w:p>
              </w:tc>
              <w:tc>
                <w:tcPr>
                  <w:tcW w:w="1134" w:type="dxa"/>
                  <w:tcBorders>
                    <w:top w:val="nil"/>
                    <w:left w:val="single" w:sz="2" w:space="0" w:color="auto"/>
                    <w:bottom w:val="nil"/>
                    <w:right w:val="single" w:sz="4" w:space="0" w:color="auto"/>
                  </w:tcBorders>
                </w:tcPr>
                <w:p w:rsidR="00A91CC4" w:rsidRPr="00CC295B" w:rsidRDefault="00A91CC4" w:rsidP="00CC295B">
                  <w:pPr>
                    <w:pStyle w:val="Footer"/>
                    <w:tabs>
                      <w:tab w:val="clear" w:pos="4819"/>
                      <w:tab w:val="clear" w:pos="9071"/>
                      <w:tab w:val="center" w:pos="4645"/>
                      <w:tab w:val="right" w:pos="5212"/>
                      <w:tab w:val="left" w:pos="8613"/>
                      <w:tab w:val="left" w:pos="9322"/>
                    </w:tabs>
                    <w:ind w:right="-108"/>
                    <w:rPr>
                      <w:rFonts w:ascii="Arial" w:hAnsi="Arial" w:cs="Arial"/>
                      <w:b/>
                      <w:sz w:val="20"/>
                    </w:rPr>
                  </w:pPr>
                  <w:r w:rsidRPr="00CC295B">
                    <w:rPr>
                      <w:rFonts w:ascii="Arial" w:hAnsi="Arial" w:cs="Arial"/>
                      <w:b/>
                      <w:sz w:val="20"/>
                    </w:rPr>
                    <w:t>issued on:</w:t>
                  </w:r>
                </w:p>
              </w:tc>
              <w:tc>
                <w:tcPr>
                  <w:tcW w:w="1460" w:type="dxa"/>
                  <w:tcBorders>
                    <w:top w:val="single" w:sz="4" w:space="0" w:color="auto"/>
                    <w:left w:val="single" w:sz="4" w:space="0" w:color="auto"/>
                    <w:bottom w:val="single" w:sz="4" w:space="0" w:color="auto"/>
                    <w:right w:val="single" w:sz="4" w:space="0" w:color="auto"/>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
                      <w:sz w:val="20"/>
                    </w:rPr>
                  </w:pPr>
                </w:p>
              </w:tc>
              <w:tc>
                <w:tcPr>
                  <w:tcW w:w="599" w:type="dxa"/>
                  <w:tcBorders>
                    <w:top w:val="nil"/>
                    <w:left w:val="single" w:sz="4" w:space="0" w:color="auto"/>
                    <w:bottom w:val="nil"/>
                    <w:right w:val="nil"/>
                  </w:tcBorders>
                </w:tcPr>
                <w:p w:rsidR="00A91CC4" w:rsidRPr="00CC295B" w:rsidRDefault="00A91CC4" w:rsidP="003E2462">
                  <w:pPr>
                    <w:pStyle w:val="Footer"/>
                    <w:tabs>
                      <w:tab w:val="clear" w:pos="4819"/>
                      <w:tab w:val="clear" w:pos="9071"/>
                      <w:tab w:val="center" w:pos="4645"/>
                      <w:tab w:val="right" w:pos="5212"/>
                      <w:tab w:val="left" w:pos="8613"/>
                      <w:tab w:val="left" w:pos="9322"/>
                    </w:tabs>
                    <w:rPr>
                      <w:rFonts w:ascii="Arial" w:hAnsi="Arial" w:cs="Arial"/>
                      <w:bCs/>
                      <w:i/>
                      <w:iCs/>
                      <w:sz w:val="16"/>
                    </w:rPr>
                  </w:pPr>
                  <w:r w:rsidRPr="00CC295B">
                    <w:rPr>
                      <w:rFonts w:ascii="Arial" w:hAnsi="Arial" w:cs="Arial"/>
                      <w:bCs/>
                      <w:i/>
                      <w:iCs/>
                      <w:sz w:val="16"/>
                    </w:rPr>
                    <w:t>Date:</w:t>
                  </w:r>
                </w:p>
              </w:tc>
            </w:tr>
          </w:tbl>
          <w:p w:rsidR="00E34157" w:rsidRPr="00CC295B" w:rsidRDefault="00E34157">
            <w:pPr>
              <w:rPr>
                <w:rFonts w:ascii="Arial" w:hAnsi="Arial" w:cs="Arial"/>
                <w:b/>
                <w:sz w:val="16"/>
                <w:szCs w:val="16"/>
              </w:rPr>
            </w:pPr>
          </w:p>
        </w:tc>
      </w:tr>
      <w:tr w:rsidR="00FE2E1E" w:rsidRPr="00CC295B" w:rsidTr="00FE2E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640" w:type="dxa"/>
            <w:gridSpan w:val="5"/>
            <w:tcBorders>
              <w:top w:val="nil"/>
              <w:left w:val="nil"/>
              <w:right w:val="nil"/>
            </w:tcBorders>
            <w:shd w:val="clear" w:color="auto" w:fill="auto"/>
          </w:tcPr>
          <w:p w:rsidR="00FE2E1E" w:rsidRPr="00CC295B" w:rsidRDefault="00FE2E1E" w:rsidP="00FE2E1E">
            <w:pPr>
              <w:rPr>
                <w:rFonts w:ascii="Arial" w:hAnsi="Arial" w:cs="Arial"/>
                <w:b/>
                <w:sz w:val="16"/>
                <w:szCs w:val="16"/>
              </w:rPr>
            </w:pPr>
          </w:p>
        </w:tc>
      </w:tr>
      <w:tr w:rsidR="00032ABE" w:rsidRPr="00CC295B" w:rsidTr="00A720B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702" w:type="dxa"/>
            <w:tcBorders>
              <w:top w:val="single" w:sz="4" w:space="0" w:color="auto"/>
            </w:tcBorders>
            <w:shd w:val="clear" w:color="auto" w:fill="D9D9D9" w:themeFill="background1" w:themeFillShade="D9"/>
          </w:tcPr>
          <w:p w:rsidR="00032ABE" w:rsidRPr="00345B78" w:rsidRDefault="00C479A8" w:rsidP="0086666D">
            <w:pPr>
              <w:rPr>
                <w:rFonts w:ascii="Arial" w:hAnsi="Arial" w:cs="Arial"/>
                <w:b/>
              </w:rPr>
            </w:pPr>
            <w:r w:rsidRPr="00345B78">
              <w:rPr>
                <w:rFonts w:ascii="Arial" w:hAnsi="Arial" w:cs="Arial"/>
                <w:b/>
              </w:rPr>
              <w:t xml:space="preserve">PART 1 </w:t>
            </w:r>
          </w:p>
        </w:tc>
        <w:tc>
          <w:tcPr>
            <w:tcW w:w="7938" w:type="dxa"/>
            <w:gridSpan w:val="4"/>
            <w:tcBorders>
              <w:top w:val="single" w:sz="4" w:space="0" w:color="auto"/>
            </w:tcBorders>
            <w:shd w:val="clear" w:color="auto" w:fill="auto"/>
          </w:tcPr>
          <w:p w:rsidR="00032ABE" w:rsidRPr="00CC295B" w:rsidRDefault="00C479A8" w:rsidP="0086666D">
            <w:pPr>
              <w:rPr>
                <w:rFonts w:ascii="Arial" w:hAnsi="Arial" w:cs="Arial"/>
              </w:rPr>
            </w:pPr>
            <w:r w:rsidRPr="00CC295B">
              <w:rPr>
                <w:rFonts w:ascii="Arial" w:hAnsi="Arial" w:cs="Arial"/>
                <w:b/>
              </w:rPr>
              <w:t xml:space="preserve">Details of </w:t>
            </w:r>
            <w:r w:rsidRPr="00CC295B">
              <w:rPr>
                <w:rFonts w:ascii="Arial" w:hAnsi="Arial" w:cs="Arial"/>
                <w:b/>
                <w:i/>
              </w:rPr>
              <w:t xml:space="preserve">essential </w:t>
            </w:r>
            <w:r w:rsidR="0086666D">
              <w:rPr>
                <w:rFonts w:ascii="Arial" w:hAnsi="Arial" w:cs="Arial"/>
                <w:b/>
                <w:i/>
              </w:rPr>
              <w:t>building services</w:t>
            </w:r>
            <w:r w:rsidRPr="00CC295B">
              <w:rPr>
                <w:rFonts w:ascii="Arial" w:hAnsi="Arial" w:cs="Arial"/>
                <w:b/>
              </w:rPr>
              <w:t>:</w:t>
            </w:r>
          </w:p>
        </w:tc>
      </w:tr>
    </w:tbl>
    <w:p w:rsidR="00BD627F" w:rsidRDefault="006C48B4" w:rsidP="00BD627F">
      <w:pPr>
        <w:tabs>
          <w:tab w:val="center" w:pos="7621"/>
          <w:tab w:val="right" w:pos="8896"/>
          <w:tab w:val="left" w:pos="9321"/>
        </w:tabs>
        <w:spacing w:before="120" w:after="120"/>
        <w:ind w:left="-142" w:right="57"/>
        <w:jc w:val="both"/>
        <w:rPr>
          <w:rFonts w:ascii="Arial" w:hAnsi="Arial" w:cs="Arial"/>
          <w:i/>
          <w:iCs/>
          <w:sz w:val="16"/>
        </w:rPr>
      </w:pPr>
      <w:r w:rsidRPr="00CC295B">
        <w:rPr>
          <w:rFonts w:ascii="Arial" w:hAnsi="Arial" w:cs="Arial"/>
          <w:bCs/>
          <w:sz w:val="20"/>
        </w:rPr>
        <w:t xml:space="preserve">Regulation </w:t>
      </w:r>
      <w:r w:rsidR="00A77DC5">
        <w:rPr>
          <w:rFonts w:ascii="Arial" w:hAnsi="Arial" w:cs="Arial"/>
          <w:bCs/>
          <w:sz w:val="20"/>
        </w:rPr>
        <w:t>72</w:t>
      </w:r>
      <w:r w:rsidRPr="00CC295B">
        <w:rPr>
          <w:rFonts w:ascii="Arial" w:hAnsi="Arial" w:cs="Arial"/>
          <w:bCs/>
          <w:sz w:val="20"/>
        </w:rPr>
        <w:t xml:space="preserve"> of the </w:t>
      </w:r>
      <w:r w:rsidRPr="00CC295B">
        <w:rPr>
          <w:rFonts w:ascii="Arial" w:hAnsi="Arial" w:cs="Arial"/>
          <w:bCs/>
          <w:i/>
          <w:sz w:val="20"/>
        </w:rPr>
        <w:t>Building Regulations 20</w:t>
      </w:r>
      <w:r w:rsidR="0049462F" w:rsidRPr="00CC295B">
        <w:rPr>
          <w:rFonts w:ascii="Arial" w:hAnsi="Arial" w:cs="Arial"/>
          <w:bCs/>
          <w:i/>
          <w:sz w:val="20"/>
        </w:rPr>
        <w:t>1</w:t>
      </w:r>
      <w:r w:rsidR="00971F0A" w:rsidRPr="00CC295B">
        <w:rPr>
          <w:rFonts w:ascii="Arial" w:hAnsi="Arial" w:cs="Arial"/>
          <w:bCs/>
          <w:i/>
          <w:sz w:val="20"/>
        </w:rPr>
        <w:t>6</w:t>
      </w:r>
      <w:r w:rsidRPr="00CC295B">
        <w:rPr>
          <w:rFonts w:ascii="Arial" w:hAnsi="Arial" w:cs="Arial"/>
          <w:bCs/>
          <w:i/>
          <w:sz w:val="20"/>
        </w:rPr>
        <w:t xml:space="preserve"> </w:t>
      </w:r>
      <w:r w:rsidRPr="00CC295B">
        <w:rPr>
          <w:rFonts w:ascii="Arial" w:hAnsi="Arial" w:cs="Arial"/>
          <w:bCs/>
          <w:sz w:val="20"/>
        </w:rPr>
        <w:t xml:space="preserve">requires that </w:t>
      </w:r>
      <w:r w:rsidRPr="00CC295B">
        <w:rPr>
          <w:rFonts w:ascii="Arial" w:hAnsi="Arial" w:cs="Arial"/>
          <w:sz w:val="20"/>
        </w:rPr>
        <w:t xml:space="preserve">the </w:t>
      </w:r>
      <w:r w:rsidR="00BD627F" w:rsidRPr="00CC295B">
        <w:rPr>
          <w:rFonts w:ascii="Arial" w:hAnsi="Arial" w:cs="Arial"/>
          <w:sz w:val="20"/>
        </w:rPr>
        <w:t xml:space="preserve">following </w:t>
      </w:r>
      <w:r w:rsidR="00BE48B3" w:rsidRPr="00CC295B">
        <w:rPr>
          <w:rFonts w:ascii="Arial" w:hAnsi="Arial" w:cs="Arial"/>
          <w:b/>
          <w:i/>
          <w:sz w:val="20"/>
        </w:rPr>
        <w:t xml:space="preserve">essential </w:t>
      </w:r>
      <w:r w:rsidR="0086666D">
        <w:rPr>
          <w:rFonts w:ascii="Arial" w:hAnsi="Arial" w:cs="Arial"/>
          <w:b/>
          <w:i/>
          <w:sz w:val="20"/>
        </w:rPr>
        <w:t>building services</w:t>
      </w:r>
      <w:r w:rsidR="00BD627F" w:rsidRPr="00CC295B">
        <w:rPr>
          <w:rFonts w:ascii="Arial" w:hAnsi="Arial" w:cs="Arial"/>
          <w:bCs/>
          <w:sz w:val="20"/>
        </w:rPr>
        <w:t xml:space="preserve"> </w:t>
      </w:r>
      <w:r w:rsidR="00E34157" w:rsidRPr="00CC295B">
        <w:rPr>
          <w:rFonts w:ascii="Arial" w:hAnsi="Arial" w:cs="Arial"/>
          <w:bCs/>
          <w:sz w:val="20"/>
        </w:rPr>
        <w:t>are to be maintained</w:t>
      </w:r>
      <w:r w:rsidRPr="00CC295B">
        <w:rPr>
          <w:rFonts w:ascii="Arial" w:hAnsi="Arial" w:cs="Arial"/>
          <w:bCs/>
          <w:sz w:val="20"/>
        </w:rPr>
        <w:t xml:space="preserve">. </w:t>
      </w:r>
      <w:r w:rsidRPr="00CC295B">
        <w:rPr>
          <w:rFonts w:ascii="Arial" w:hAnsi="Arial" w:cs="Arial"/>
          <w:i/>
          <w:iCs/>
          <w:sz w:val="16"/>
        </w:rPr>
        <w:t xml:space="preserve"> </w:t>
      </w:r>
      <w:r w:rsidR="00BD627F" w:rsidRPr="00CC295B">
        <w:rPr>
          <w:rFonts w:ascii="Arial" w:hAnsi="Arial" w:cs="Arial"/>
          <w:i/>
          <w:iCs/>
          <w:sz w:val="16"/>
        </w:rPr>
        <w:t>(Delete those not applicable and list the specific features or measures where provided for)</w:t>
      </w:r>
    </w:p>
    <w:p w:rsidR="00C16FC3" w:rsidRPr="00C16FC3" w:rsidRDefault="00C16FC3" w:rsidP="00A77DC5">
      <w:pPr>
        <w:tabs>
          <w:tab w:val="center" w:pos="7621"/>
          <w:tab w:val="right" w:pos="8896"/>
          <w:tab w:val="left" w:pos="9321"/>
        </w:tabs>
        <w:spacing w:before="120" w:after="120"/>
        <w:ind w:right="57"/>
        <w:jc w:val="both"/>
        <w:rPr>
          <w:rFonts w:ascii="Arial" w:hAnsi="Arial" w:cs="Arial"/>
          <w:i/>
          <w:iCs/>
          <w:sz w:val="20"/>
        </w:rPr>
      </w:pPr>
      <w:r w:rsidRPr="00C16FC3">
        <w:rPr>
          <w:rFonts w:ascii="Arial" w:hAnsi="Arial" w:cs="Arial"/>
          <w:i/>
          <w:iCs/>
          <w:sz w:val="20"/>
        </w:rPr>
        <w:t xml:space="preserve"> </w:t>
      </w:r>
      <w:r w:rsidRPr="00C16FC3">
        <w:rPr>
          <w:rFonts w:ascii="Arial" w:hAnsi="Arial" w:cs="Arial"/>
          <w:sz w:val="20"/>
        </w:rPr>
        <w:t>“NCC” refers to National Construction Code provisions in Volume One (building features or measures) or Volume Three (plumbing features).</w:t>
      </w: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977"/>
        <w:gridCol w:w="3543"/>
      </w:tblGrid>
      <w:tr w:rsidR="00032ABE" w:rsidRPr="00CC295B" w:rsidTr="0052285D">
        <w:trPr>
          <w:cantSplit/>
          <w:tblHeader/>
        </w:trPr>
        <w:tc>
          <w:tcPr>
            <w:tcW w:w="6096" w:type="dxa"/>
            <w:gridSpan w:val="2"/>
            <w:shd w:val="clear" w:color="auto" w:fill="D9D9D9" w:themeFill="background1" w:themeFillShade="D9"/>
            <w:vAlign w:val="center"/>
          </w:tcPr>
          <w:p w:rsidR="00032ABE" w:rsidRPr="00CC295B" w:rsidRDefault="00032ABE" w:rsidP="006C48B4">
            <w:pPr>
              <w:spacing w:before="120" w:after="120"/>
              <w:rPr>
                <w:rFonts w:ascii="Arial" w:hAnsi="Arial" w:cs="Arial"/>
                <w:b/>
                <w:bCs/>
                <w:sz w:val="18"/>
              </w:rPr>
            </w:pPr>
            <w:r w:rsidRPr="00CC295B">
              <w:rPr>
                <w:rFonts w:ascii="Arial" w:hAnsi="Arial" w:cs="Arial"/>
                <w:b/>
                <w:bCs/>
                <w:kern w:val="36"/>
                <w:sz w:val="18"/>
              </w:rPr>
              <w:t>Table 1.1</w:t>
            </w:r>
            <w:r w:rsidR="00873F50" w:rsidRPr="00CC295B">
              <w:rPr>
                <w:rFonts w:ascii="Arial" w:hAnsi="Arial" w:cs="Arial"/>
                <w:b/>
                <w:bCs/>
                <w:kern w:val="36"/>
                <w:sz w:val="18"/>
              </w:rPr>
              <w:t xml:space="preserve"> </w:t>
            </w:r>
            <w:r w:rsidRPr="00CC295B">
              <w:rPr>
                <w:rFonts w:ascii="Arial" w:hAnsi="Arial" w:cs="Arial"/>
                <w:b/>
                <w:bCs/>
                <w:kern w:val="36"/>
                <w:sz w:val="18"/>
              </w:rPr>
              <w:t xml:space="preserve">BUILDING FIRE INTEGRITY </w:t>
            </w:r>
          </w:p>
        </w:tc>
        <w:tc>
          <w:tcPr>
            <w:tcW w:w="3543" w:type="dxa"/>
            <w:vMerge w:val="restart"/>
          </w:tcPr>
          <w:p w:rsidR="00032ABE" w:rsidRPr="00CC295B" w:rsidRDefault="00945C5C" w:rsidP="00696171">
            <w:pPr>
              <w:pStyle w:val="Header"/>
              <w:spacing w:before="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52285D">
        <w:trPr>
          <w:cantSplit/>
          <w:tblHeader/>
        </w:trPr>
        <w:tc>
          <w:tcPr>
            <w:tcW w:w="3119" w:type="dxa"/>
            <w:tcBorders>
              <w:bottom w:val="single" w:sz="4" w:space="0" w:color="auto"/>
            </w:tcBorders>
            <w:shd w:val="clear" w:color="auto" w:fill="auto"/>
            <w:vAlign w:val="center"/>
          </w:tcPr>
          <w:p w:rsidR="00032ABE" w:rsidRPr="00CC295B" w:rsidRDefault="00032ABE" w:rsidP="00A41688">
            <w:pPr>
              <w:spacing w:before="40"/>
              <w:rPr>
                <w:rFonts w:ascii="Arial" w:hAnsi="Arial" w:cs="Arial"/>
                <w:b/>
                <w:bCs/>
                <w:sz w:val="16"/>
                <w:szCs w:val="16"/>
              </w:rPr>
            </w:pPr>
            <w:r w:rsidRPr="00CC295B">
              <w:rPr>
                <w:rFonts w:ascii="Arial" w:hAnsi="Arial" w:cs="Arial"/>
                <w:b/>
                <w:bCs/>
                <w:sz w:val="18"/>
              </w:rPr>
              <w:t>Feature</w:t>
            </w:r>
          </w:p>
        </w:tc>
        <w:tc>
          <w:tcPr>
            <w:tcW w:w="2977" w:type="dxa"/>
            <w:tcBorders>
              <w:bottom w:val="single" w:sz="4" w:space="0" w:color="auto"/>
            </w:tcBorders>
            <w:shd w:val="clear" w:color="auto" w:fill="auto"/>
          </w:tcPr>
          <w:p w:rsidR="00032ABE" w:rsidRPr="00CC295B" w:rsidRDefault="006F4CAC">
            <w:pPr>
              <w:spacing w:before="40"/>
              <w:rPr>
                <w:rFonts w:ascii="Arial" w:hAnsi="Arial" w:cs="Arial"/>
                <w:b/>
                <w:bCs/>
                <w:sz w:val="18"/>
              </w:rPr>
            </w:pPr>
            <w:r w:rsidRPr="00CC295B">
              <w:rPr>
                <w:rFonts w:ascii="Arial" w:hAnsi="Arial" w:cs="Arial"/>
                <w:b/>
                <w:bCs/>
                <w:sz w:val="18"/>
              </w:rPr>
              <w:t>NCC</w:t>
            </w:r>
            <w:r w:rsidR="00032ABE" w:rsidRPr="00CC295B">
              <w:rPr>
                <w:rFonts w:ascii="Arial" w:hAnsi="Arial" w:cs="Arial"/>
                <w:b/>
                <w:bCs/>
                <w:sz w:val="18"/>
              </w:rPr>
              <w:t xml:space="preserve"> provisions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6C48B4" w:rsidRPr="00CC295B" w:rsidTr="0052285D">
        <w:trPr>
          <w:cantSplit/>
        </w:trPr>
        <w:tc>
          <w:tcPr>
            <w:tcW w:w="3119" w:type="dxa"/>
            <w:shd w:val="clear" w:color="auto" w:fill="auto"/>
          </w:tcPr>
          <w:p w:rsidR="006C48B4" w:rsidRPr="00CC295B" w:rsidRDefault="006C48B4">
            <w:pPr>
              <w:spacing w:before="40"/>
              <w:rPr>
                <w:rFonts w:ascii="Arial" w:hAnsi="Arial" w:cs="Arial"/>
                <w:kern w:val="36"/>
                <w:sz w:val="18"/>
              </w:rPr>
            </w:pPr>
            <w:r w:rsidRPr="00CC295B">
              <w:rPr>
                <w:rFonts w:ascii="Arial" w:hAnsi="Arial" w:cs="Arial"/>
                <w:kern w:val="36"/>
                <w:sz w:val="18"/>
              </w:rPr>
              <w:t xml:space="preserve">Building elements </w:t>
            </w:r>
            <w:r w:rsidRPr="00CC295B">
              <w:rPr>
                <w:rFonts w:ascii="Arial" w:hAnsi="Arial" w:cs="Arial"/>
                <w:i/>
                <w:kern w:val="36"/>
                <w:sz w:val="18"/>
              </w:rPr>
              <w:t>required</w:t>
            </w:r>
            <w:r w:rsidRPr="00CC295B">
              <w:rPr>
                <w:rFonts w:ascii="Arial" w:hAnsi="Arial" w:cs="Arial"/>
                <w:kern w:val="36"/>
                <w:sz w:val="18"/>
              </w:rPr>
              <w:t xml:space="preserve"> to satisfy prescribed </w:t>
            </w:r>
            <w:r w:rsidRPr="00CC295B">
              <w:rPr>
                <w:rFonts w:ascii="Arial" w:hAnsi="Arial" w:cs="Arial"/>
                <w:i/>
                <w:kern w:val="36"/>
                <w:sz w:val="18"/>
              </w:rPr>
              <w:t>fire-resistance levels</w:t>
            </w:r>
          </w:p>
        </w:tc>
        <w:tc>
          <w:tcPr>
            <w:tcW w:w="2977" w:type="dxa"/>
            <w:shd w:val="clear" w:color="auto" w:fill="auto"/>
          </w:tcPr>
          <w:p w:rsidR="006C48B4" w:rsidRPr="00CC295B" w:rsidRDefault="006C48B4">
            <w:pPr>
              <w:pStyle w:val="FootnoteText"/>
              <w:spacing w:before="40"/>
              <w:rPr>
                <w:rFonts w:ascii="Arial" w:hAnsi="Arial" w:cs="Arial"/>
                <w:kern w:val="36"/>
                <w:sz w:val="18"/>
              </w:rPr>
            </w:pPr>
            <w:r w:rsidRPr="00CC295B">
              <w:rPr>
                <w:rFonts w:ascii="Arial" w:hAnsi="Arial" w:cs="Arial"/>
                <w:kern w:val="36"/>
                <w:sz w:val="18"/>
              </w:rPr>
              <w:t xml:space="preserve">Section C, </w:t>
            </w:r>
          </w:p>
          <w:p w:rsidR="006C48B4" w:rsidRPr="00CC295B" w:rsidRDefault="006C48B4">
            <w:pPr>
              <w:spacing w:before="40"/>
              <w:rPr>
                <w:rFonts w:ascii="Arial" w:hAnsi="Arial" w:cs="Arial"/>
                <w:kern w:val="36"/>
                <w:sz w:val="18"/>
              </w:rPr>
            </w:pPr>
            <w:r w:rsidRPr="00CC295B">
              <w:rPr>
                <w:rFonts w:ascii="Arial" w:hAnsi="Arial" w:cs="Arial"/>
                <w:kern w:val="36"/>
                <w:sz w:val="18"/>
              </w:rPr>
              <w:t>D1.12</w:t>
            </w:r>
          </w:p>
        </w:tc>
        <w:tc>
          <w:tcPr>
            <w:tcW w:w="3543" w:type="dxa"/>
          </w:tcPr>
          <w:p w:rsidR="006C48B4" w:rsidRPr="00CC295B" w:rsidRDefault="006C48B4">
            <w:pPr>
              <w:rPr>
                <w:rFonts w:ascii="Arial" w:hAnsi="Arial" w:cs="Arial"/>
                <w:sz w:val="20"/>
              </w:rPr>
            </w:pPr>
            <w:r w:rsidRPr="00CC295B">
              <w:rPr>
                <w:rFonts w:ascii="Arial" w:hAnsi="Arial" w:cs="Arial"/>
                <w:sz w:val="20"/>
              </w:rPr>
              <w:t xml:space="preserve">As prescribed in AS 1851 - 2012. </w:t>
            </w:r>
          </w:p>
        </w:tc>
      </w:tr>
      <w:tr w:rsidR="006C48B4" w:rsidRPr="00CC295B" w:rsidTr="0052285D">
        <w:trPr>
          <w:cantSplit/>
        </w:trPr>
        <w:tc>
          <w:tcPr>
            <w:tcW w:w="3119" w:type="dxa"/>
            <w:shd w:val="clear" w:color="auto" w:fill="auto"/>
          </w:tcPr>
          <w:p w:rsidR="006C48B4" w:rsidRPr="00CC295B" w:rsidRDefault="006C48B4">
            <w:pPr>
              <w:spacing w:before="40"/>
              <w:rPr>
                <w:rFonts w:ascii="Arial" w:hAnsi="Arial" w:cs="Arial"/>
                <w:kern w:val="36"/>
                <w:sz w:val="18"/>
              </w:rPr>
            </w:pPr>
            <w:r w:rsidRPr="00CC295B">
              <w:rPr>
                <w:rFonts w:ascii="Arial" w:hAnsi="Arial" w:cs="Arial"/>
                <w:kern w:val="36"/>
                <w:sz w:val="18"/>
              </w:rPr>
              <w:t xml:space="preserve">Materials and assemblies </w:t>
            </w:r>
            <w:r w:rsidRPr="00CC295B">
              <w:rPr>
                <w:rFonts w:ascii="Arial" w:hAnsi="Arial" w:cs="Arial"/>
                <w:i/>
                <w:iCs/>
                <w:kern w:val="36"/>
                <w:sz w:val="18"/>
              </w:rPr>
              <w:t>required</w:t>
            </w:r>
            <w:r w:rsidRPr="00CC295B">
              <w:rPr>
                <w:rFonts w:ascii="Arial" w:hAnsi="Arial" w:cs="Arial"/>
                <w:kern w:val="36"/>
                <w:sz w:val="18"/>
              </w:rPr>
              <w:t xml:space="preserve"> to have </w:t>
            </w:r>
            <w:r w:rsidRPr="00CC295B">
              <w:rPr>
                <w:rFonts w:ascii="Arial" w:hAnsi="Arial" w:cs="Arial"/>
                <w:i/>
                <w:kern w:val="36"/>
                <w:sz w:val="18"/>
              </w:rPr>
              <w:t>fire hazard properties</w:t>
            </w:r>
          </w:p>
        </w:tc>
        <w:tc>
          <w:tcPr>
            <w:tcW w:w="2977" w:type="dxa"/>
            <w:shd w:val="clear" w:color="auto" w:fill="auto"/>
          </w:tcPr>
          <w:p w:rsidR="006C48B4" w:rsidRPr="00CC295B" w:rsidRDefault="006C48B4">
            <w:pPr>
              <w:spacing w:before="40"/>
              <w:rPr>
                <w:rFonts w:ascii="Arial" w:hAnsi="Arial" w:cs="Arial"/>
                <w:kern w:val="36"/>
                <w:sz w:val="18"/>
              </w:rPr>
            </w:pPr>
            <w:r w:rsidRPr="00CC295B">
              <w:rPr>
                <w:rFonts w:ascii="Arial" w:hAnsi="Arial" w:cs="Arial"/>
                <w:kern w:val="36"/>
                <w:sz w:val="18"/>
              </w:rPr>
              <w:t>C1.10</w:t>
            </w:r>
          </w:p>
        </w:tc>
        <w:tc>
          <w:tcPr>
            <w:tcW w:w="3543" w:type="dxa"/>
          </w:tcPr>
          <w:p w:rsidR="006C48B4" w:rsidRPr="00CC295B" w:rsidRDefault="006C48B4">
            <w:pPr>
              <w:rPr>
                <w:rFonts w:ascii="Arial" w:hAnsi="Arial" w:cs="Arial"/>
                <w:sz w:val="20"/>
              </w:rPr>
            </w:pPr>
            <w:r w:rsidRPr="00CC295B">
              <w:rPr>
                <w:rFonts w:ascii="Arial" w:hAnsi="Arial" w:cs="Arial"/>
                <w:sz w:val="20"/>
              </w:rPr>
              <w:t xml:space="preserve">As prescribed in AS 1851 - 2012. </w:t>
            </w:r>
          </w:p>
        </w:tc>
      </w:tr>
      <w:tr w:rsidR="006C48B4" w:rsidRPr="00CC295B" w:rsidTr="0052285D">
        <w:trPr>
          <w:cantSplit/>
        </w:trPr>
        <w:tc>
          <w:tcPr>
            <w:tcW w:w="3119" w:type="dxa"/>
            <w:shd w:val="clear" w:color="auto" w:fill="auto"/>
          </w:tcPr>
          <w:p w:rsidR="006C48B4" w:rsidRPr="00CC295B" w:rsidRDefault="006C48B4">
            <w:pPr>
              <w:spacing w:before="40"/>
              <w:rPr>
                <w:rFonts w:ascii="Arial" w:hAnsi="Arial" w:cs="Arial"/>
                <w:kern w:val="36"/>
                <w:sz w:val="18"/>
              </w:rPr>
            </w:pPr>
            <w:r w:rsidRPr="00CC295B">
              <w:rPr>
                <w:rFonts w:ascii="Arial" w:hAnsi="Arial" w:cs="Arial"/>
                <w:kern w:val="36"/>
                <w:sz w:val="18"/>
              </w:rPr>
              <w:t xml:space="preserve">Elements </w:t>
            </w:r>
            <w:r w:rsidRPr="00CC295B">
              <w:rPr>
                <w:rFonts w:ascii="Arial" w:hAnsi="Arial" w:cs="Arial"/>
                <w:i/>
                <w:iCs/>
                <w:kern w:val="36"/>
                <w:sz w:val="18"/>
              </w:rPr>
              <w:t>required</w:t>
            </w:r>
            <w:r w:rsidRPr="00CC295B">
              <w:rPr>
                <w:rFonts w:ascii="Arial" w:hAnsi="Arial" w:cs="Arial"/>
                <w:kern w:val="36"/>
                <w:sz w:val="18"/>
              </w:rPr>
              <w:t xml:space="preserve"> to be </w:t>
            </w:r>
            <w:r w:rsidRPr="00CC295B">
              <w:rPr>
                <w:rFonts w:ascii="Arial" w:hAnsi="Arial" w:cs="Arial"/>
                <w:i/>
                <w:iCs/>
                <w:kern w:val="36"/>
                <w:sz w:val="18"/>
              </w:rPr>
              <w:t>non-combustible</w:t>
            </w:r>
            <w:r w:rsidRPr="00CC295B">
              <w:rPr>
                <w:rFonts w:ascii="Arial" w:hAnsi="Arial" w:cs="Arial"/>
                <w:kern w:val="36"/>
                <w:sz w:val="18"/>
              </w:rPr>
              <w:t>, provide fire protection, compartmentation or separation</w:t>
            </w:r>
          </w:p>
        </w:tc>
        <w:tc>
          <w:tcPr>
            <w:tcW w:w="2977" w:type="dxa"/>
            <w:shd w:val="clear" w:color="auto" w:fill="auto"/>
          </w:tcPr>
          <w:p w:rsidR="006C48B4" w:rsidRPr="00CC295B" w:rsidRDefault="006C48B4">
            <w:pPr>
              <w:spacing w:before="40"/>
              <w:rPr>
                <w:rFonts w:ascii="Arial" w:hAnsi="Arial" w:cs="Arial"/>
                <w:kern w:val="36"/>
                <w:sz w:val="18"/>
              </w:rPr>
            </w:pPr>
            <w:r w:rsidRPr="00CC295B">
              <w:rPr>
                <w:rFonts w:ascii="Arial" w:hAnsi="Arial" w:cs="Arial"/>
                <w:kern w:val="36"/>
                <w:sz w:val="18"/>
              </w:rPr>
              <w:t>C2.5 to C2.14, C3.3, C3.11,</w:t>
            </w:r>
          </w:p>
          <w:p w:rsidR="006C48B4" w:rsidRPr="00CC295B" w:rsidRDefault="006C48B4">
            <w:pPr>
              <w:spacing w:before="40"/>
              <w:rPr>
                <w:rFonts w:ascii="Arial" w:hAnsi="Arial" w:cs="Arial"/>
                <w:kern w:val="36"/>
                <w:sz w:val="18"/>
              </w:rPr>
            </w:pPr>
            <w:r w:rsidRPr="00CC295B">
              <w:rPr>
                <w:rFonts w:ascii="Arial" w:hAnsi="Arial" w:cs="Arial"/>
                <w:kern w:val="36"/>
                <w:sz w:val="18"/>
              </w:rPr>
              <w:t xml:space="preserve">D1.7, D1.8, </w:t>
            </w:r>
          </w:p>
          <w:p w:rsidR="006C48B4" w:rsidRPr="00CC295B" w:rsidRDefault="006C48B4">
            <w:pPr>
              <w:spacing w:before="40"/>
              <w:rPr>
                <w:rFonts w:ascii="Arial" w:hAnsi="Arial" w:cs="Arial"/>
                <w:kern w:val="36"/>
                <w:sz w:val="18"/>
              </w:rPr>
            </w:pPr>
            <w:r w:rsidRPr="00CC295B">
              <w:rPr>
                <w:rFonts w:ascii="Arial" w:hAnsi="Arial" w:cs="Arial"/>
                <w:kern w:val="36"/>
                <w:sz w:val="18"/>
              </w:rPr>
              <w:t>E1.3,</w:t>
            </w:r>
          </w:p>
          <w:p w:rsidR="006C48B4" w:rsidRPr="00CC295B" w:rsidRDefault="006C48B4">
            <w:pPr>
              <w:spacing w:before="40"/>
              <w:rPr>
                <w:rFonts w:ascii="Arial" w:hAnsi="Arial" w:cs="Arial"/>
                <w:kern w:val="36"/>
                <w:sz w:val="18"/>
              </w:rPr>
            </w:pPr>
            <w:r w:rsidRPr="00CC295B">
              <w:rPr>
                <w:rFonts w:ascii="Arial" w:hAnsi="Arial" w:cs="Arial"/>
                <w:kern w:val="36"/>
                <w:sz w:val="18"/>
              </w:rPr>
              <w:t>G3.4</w:t>
            </w:r>
          </w:p>
        </w:tc>
        <w:tc>
          <w:tcPr>
            <w:tcW w:w="3543" w:type="dxa"/>
          </w:tcPr>
          <w:p w:rsidR="006C48B4" w:rsidRPr="00CC295B" w:rsidRDefault="006C48B4">
            <w:pPr>
              <w:rPr>
                <w:rFonts w:ascii="Arial" w:hAnsi="Arial" w:cs="Arial"/>
                <w:sz w:val="20"/>
              </w:rPr>
            </w:pPr>
            <w:r w:rsidRPr="00CC295B">
              <w:rPr>
                <w:rFonts w:ascii="Arial" w:hAnsi="Arial" w:cs="Arial"/>
                <w:sz w:val="20"/>
              </w:rPr>
              <w:t xml:space="preserve">As prescribed in AS 1851 - 2012.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Wall-wetting sprinklers (including doors and windows </w:t>
            </w:r>
            <w:r w:rsidRPr="00CC295B">
              <w:rPr>
                <w:rFonts w:ascii="Arial" w:hAnsi="Arial" w:cs="Arial"/>
                <w:i/>
                <w:iCs/>
                <w:kern w:val="36"/>
                <w:sz w:val="18"/>
              </w:rPr>
              <w:t>required</w:t>
            </w:r>
            <w:r w:rsidRPr="00CC295B">
              <w:rPr>
                <w:rFonts w:ascii="Arial" w:hAnsi="Arial" w:cs="Arial"/>
                <w:kern w:val="36"/>
                <w:sz w:val="18"/>
              </w:rPr>
              <w:t xml:space="preserve"> in conjunction with wall-wetting sprinklers)</w:t>
            </w:r>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C3.4, C3.8, C3.11, </w:t>
            </w:r>
          </w:p>
          <w:p w:rsidR="00032ABE" w:rsidRPr="00CC295B" w:rsidRDefault="00032ABE">
            <w:pPr>
              <w:spacing w:before="40"/>
              <w:rPr>
                <w:rFonts w:ascii="Arial" w:hAnsi="Arial" w:cs="Arial"/>
                <w:kern w:val="36"/>
                <w:sz w:val="18"/>
              </w:rPr>
            </w:pPr>
            <w:r w:rsidRPr="00CC295B">
              <w:rPr>
                <w:rFonts w:ascii="Arial" w:hAnsi="Arial" w:cs="Arial"/>
                <w:kern w:val="36"/>
                <w:sz w:val="18"/>
              </w:rPr>
              <w:t>D1.7, D1.8,</w:t>
            </w:r>
          </w:p>
          <w:p w:rsidR="00032ABE" w:rsidRPr="00CC295B" w:rsidRDefault="00032ABE">
            <w:pPr>
              <w:spacing w:before="40"/>
              <w:rPr>
                <w:rFonts w:ascii="Arial" w:hAnsi="Arial" w:cs="Arial"/>
                <w:kern w:val="36"/>
                <w:sz w:val="18"/>
              </w:rPr>
            </w:pPr>
            <w:r w:rsidRPr="00CC295B">
              <w:rPr>
                <w:rFonts w:ascii="Arial" w:hAnsi="Arial" w:cs="Arial"/>
                <w:kern w:val="36"/>
                <w:sz w:val="18"/>
              </w:rPr>
              <w:t>G3.8</w:t>
            </w:r>
          </w:p>
        </w:tc>
        <w:tc>
          <w:tcPr>
            <w:tcW w:w="3543" w:type="dxa"/>
          </w:tcPr>
          <w:p w:rsidR="00032ABE" w:rsidRPr="00CC295B" w:rsidRDefault="00032ABE" w:rsidP="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Pr="00CC295B">
              <w:rPr>
                <w:rFonts w:ascii="Arial" w:hAnsi="Arial" w:cs="Arial"/>
                <w:kern w:val="36"/>
                <w:sz w:val="18"/>
              </w:rPr>
              <w:t>AS 1851</w:t>
            </w:r>
            <w:r w:rsidR="00962D86" w:rsidRPr="00CC295B">
              <w:rPr>
                <w:rFonts w:ascii="Arial" w:hAnsi="Arial" w:cs="Arial"/>
                <w:kern w:val="36"/>
                <w:sz w:val="18"/>
              </w:rPr>
              <w:t xml:space="preserve"> - 2012</w:t>
            </w:r>
            <w:r w:rsidR="00D42D16" w:rsidRPr="00CC295B">
              <w:rPr>
                <w:rFonts w:ascii="Arial" w:hAnsi="Arial" w:cs="Arial"/>
                <w:kern w:val="36"/>
                <w:sz w:val="18"/>
              </w:rPr>
              <w:t>.</w:t>
            </w:r>
            <w:r w:rsidR="009B27C5" w:rsidRPr="00CC295B">
              <w:rPr>
                <w:rFonts w:ascii="Arial" w:hAnsi="Arial" w:cs="Arial"/>
                <w:kern w:val="36"/>
                <w:sz w:val="18"/>
              </w:rPr>
              <w:t xml:space="preserve">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Fire doors (including sliding fire doors and their associated warning systems) and associated </w:t>
            </w:r>
            <w:r w:rsidRPr="00CC295B">
              <w:rPr>
                <w:rFonts w:ascii="Arial" w:hAnsi="Arial" w:cs="Arial"/>
                <w:i/>
                <w:iCs/>
                <w:kern w:val="36"/>
                <w:sz w:val="18"/>
              </w:rPr>
              <w:t>self-closing</w:t>
            </w:r>
            <w:r w:rsidRPr="00CC295B">
              <w:rPr>
                <w:rFonts w:ascii="Arial" w:hAnsi="Arial" w:cs="Arial"/>
                <w:kern w:val="36"/>
                <w:sz w:val="18"/>
              </w:rPr>
              <w:t xml:space="preserve">, </w:t>
            </w:r>
            <w:r w:rsidRPr="00CC295B">
              <w:rPr>
                <w:rFonts w:ascii="Arial" w:hAnsi="Arial" w:cs="Arial"/>
                <w:i/>
                <w:iCs/>
                <w:kern w:val="36"/>
                <w:sz w:val="18"/>
              </w:rPr>
              <w:t xml:space="preserve">automatic </w:t>
            </w:r>
            <w:r w:rsidRPr="00CC295B">
              <w:rPr>
                <w:rFonts w:ascii="Arial" w:hAnsi="Arial" w:cs="Arial"/>
                <w:kern w:val="36"/>
                <w:sz w:val="18"/>
              </w:rPr>
              <w:t>closing and latching mechanisms</w:t>
            </w:r>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C2.12, C2.13, C3.4 to C3.8, C3.10, C3.11,</w:t>
            </w:r>
          </w:p>
          <w:p w:rsidR="00032ABE" w:rsidRPr="00CC295B" w:rsidRDefault="00032ABE">
            <w:pPr>
              <w:spacing w:before="40"/>
              <w:rPr>
                <w:rFonts w:ascii="Arial" w:hAnsi="Arial" w:cs="Arial"/>
                <w:kern w:val="36"/>
                <w:sz w:val="18"/>
              </w:rPr>
            </w:pPr>
            <w:r w:rsidRPr="00CC295B">
              <w:rPr>
                <w:rFonts w:ascii="Arial" w:hAnsi="Arial" w:cs="Arial"/>
                <w:kern w:val="36"/>
                <w:sz w:val="18"/>
              </w:rPr>
              <w:t>D1.7, D1.8, D1.12</w:t>
            </w:r>
          </w:p>
        </w:tc>
        <w:tc>
          <w:tcPr>
            <w:tcW w:w="3543" w:type="dxa"/>
          </w:tcPr>
          <w:p w:rsidR="00032ABE" w:rsidRPr="00CC295B" w:rsidRDefault="009B27C5" w:rsidP="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Fire windows (including windows that are </w:t>
            </w:r>
            <w:r w:rsidRPr="00CC295B">
              <w:rPr>
                <w:rFonts w:ascii="Arial" w:hAnsi="Arial" w:cs="Arial"/>
                <w:i/>
                <w:iCs/>
                <w:kern w:val="36"/>
                <w:sz w:val="18"/>
              </w:rPr>
              <w:t>automatic</w:t>
            </w:r>
            <w:r w:rsidRPr="00CC295B">
              <w:rPr>
                <w:rFonts w:ascii="Arial" w:hAnsi="Arial" w:cs="Arial"/>
                <w:kern w:val="36"/>
                <w:sz w:val="18"/>
              </w:rPr>
              <w:t xml:space="preserve"> or permanently fixed in the closed position)</w:t>
            </w:r>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C3.4, C3.8, C3.11, </w:t>
            </w:r>
          </w:p>
          <w:p w:rsidR="00032ABE" w:rsidRPr="00CC295B" w:rsidRDefault="00873F50">
            <w:pPr>
              <w:spacing w:before="40"/>
              <w:rPr>
                <w:rFonts w:ascii="Arial" w:hAnsi="Arial" w:cs="Arial"/>
                <w:kern w:val="36"/>
                <w:sz w:val="18"/>
              </w:rPr>
            </w:pPr>
            <w:r w:rsidRPr="00CC295B">
              <w:rPr>
                <w:rFonts w:ascii="Arial" w:hAnsi="Arial" w:cs="Arial"/>
                <w:kern w:val="36"/>
                <w:sz w:val="18"/>
              </w:rPr>
              <w:t>D1.7 to</w:t>
            </w:r>
            <w:r w:rsidR="00032ABE" w:rsidRPr="00CC295B">
              <w:rPr>
                <w:rFonts w:ascii="Arial" w:hAnsi="Arial" w:cs="Arial"/>
                <w:kern w:val="36"/>
                <w:sz w:val="18"/>
              </w:rPr>
              <w:t xml:space="preserve"> D1.8</w:t>
            </w:r>
          </w:p>
        </w:tc>
        <w:tc>
          <w:tcPr>
            <w:tcW w:w="3543" w:type="dxa"/>
          </w:tcPr>
          <w:p w:rsidR="00032ABE" w:rsidRPr="00CC295B" w:rsidRDefault="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Fire shutters</w:t>
            </w:r>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C3.4, C3.5, </w:t>
            </w:r>
          </w:p>
          <w:p w:rsidR="00032ABE" w:rsidRPr="00CC295B" w:rsidRDefault="00032ABE">
            <w:pPr>
              <w:spacing w:before="40"/>
              <w:rPr>
                <w:rFonts w:ascii="Arial" w:hAnsi="Arial" w:cs="Arial"/>
                <w:kern w:val="36"/>
                <w:sz w:val="18"/>
              </w:rPr>
            </w:pPr>
            <w:r w:rsidRPr="00CC295B">
              <w:rPr>
                <w:rFonts w:ascii="Arial" w:hAnsi="Arial" w:cs="Arial"/>
                <w:kern w:val="36"/>
                <w:sz w:val="18"/>
              </w:rPr>
              <w:t>D1.7, D1.8</w:t>
            </w:r>
          </w:p>
        </w:tc>
        <w:tc>
          <w:tcPr>
            <w:tcW w:w="3543" w:type="dxa"/>
          </w:tcPr>
          <w:p w:rsidR="00032ABE" w:rsidRPr="00CC295B" w:rsidRDefault="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006B30C3" w:rsidRPr="00CC295B">
              <w:rPr>
                <w:rFonts w:ascii="Arial" w:hAnsi="Arial" w:cs="Arial"/>
                <w:kern w:val="36"/>
                <w:sz w:val="18"/>
              </w:rPr>
              <w:t>AS 1851 – 2012.</w:t>
            </w:r>
            <w:r w:rsidRPr="00CC295B">
              <w:rPr>
                <w:rFonts w:ascii="Arial" w:hAnsi="Arial" w:cs="Arial"/>
                <w:kern w:val="36"/>
                <w:sz w:val="18"/>
              </w:rPr>
              <w:t xml:space="preserve">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Solid core doors and associated </w:t>
            </w:r>
            <w:r w:rsidRPr="00CC295B">
              <w:rPr>
                <w:rFonts w:ascii="Arial" w:hAnsi="Arial" w:cs="Arial"/>
                <w:i/>
                <w:kern w:val="36"/>
                <w:sz w:val="18"/>
              </w:rPr>
              <w:t>self-closing</w:t>
            </w:r>
            <w:r w:rsidRPr="00CC295B">
              <w:rPr>
                <w:rFonts w:ascii="Arial" w:hAnsi="Arial" w:cs="Arial"/>
                <w:kern w:val="36"/>
                <w:sz w:val="18"/>
              </w:rPr>
              <w:t xml:space="preserve">, </w:t>
            </w:r>
            <w:r w:rsidRPr="00CC295B">
              <w:rPr>
                <w:rFonts w:ascii="Arial" w:hAnsi="Arial" w:cs="Arial"/>
                <w:i/>
                <w:kern w:val="36"/>
                <w:sz w:val="18"/>
              </w:rPr>
              <w:t>automatic</w:t>
            </w:r>
            <w:r w:rsidRPr="00CC295B">
              <w:rPr>
                <w:rFonts w:ascii="Arial" w:hAnsi="Arial" w:cs="Arial"/>
                <w:kern w:val="36"/>
                <w:sz w:val="18"/>
              </w:rPr>
              <w:t xml:space="preserve"> closing and latching mechanisms</w:t>
            </w:r>
            <w:bookmarkStart w:id="0" w:name="_GoBack"/>
            <w:bookmarkEnd w:id="0"/>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C3.11</w:t>
            </w:r>
          </w:p>
        </w:tc>
        <w:tc>
          <w:tcPr>
            <w:tcW w:w="3543" w:type="dxa"/>
          </w:tcPr>
          <w:p w:rsidR="00032ABE" w:rsidRPr="00CC295B" w:rsidRDefault="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lastRenderedPageBreak/>
              <w:t xml:space="preserve">Fire-protection at service penetrations through elements </w:t>
            </w:r>
            <w:r w:rsidRPr="00CC295B">
              <w:rPr>
                <w:rFonts w:ascii="Arial" w:hAnsi="Arial" w:cs="Arial"/>
                <w:i/>
                <w:kern w:val="36"/>
                <w:sz w:val="18"/>
              </w:rPr>
              <w:t>required</w:t>
            </w:r>
            <w:r w:rsidRPr="00CC295B">
              <w:rPr>
                <w:rFonts w:ascii="Arial" w:hAnsi="Arial" w:cs="Arial"/>
                <w:kern w:val="36"/>
                <w:sz w:val="18"/>
              </w:rPr>
              <w:t xml:space="preserve"> to be </w:t>
            </w:r>
            <w:r w:rsidRPr="00CC295B">
              <w:rPr>
                <w:rFonts w:ascii="Arial" w:hAnsi="Arial" w:cs="Arial"/>
                <w:i/>
                <w:iCs/>
                <w:kern w:val="36"/>
                <w:sz w:val="18"/>
              </w:rPr>
              <w:t>fire-resisting</w:t>
            </w:r>
            <w:r w:rsidRPr="00CC295B">
              <w:rPr>
                <w:rFonts w:ascii="Arial" w:hAnsi="Arial" w:cs="Arial"/>
                <w:kern w:val="36"/>
                <w:sz w:val="18"/>
              </w:rPr>
              <w:t xml:space="preserve"> with respect to </w:t>
            </w:r>
            <w:r w:rsidRPr="00CC295B">
              <w:rPr>
                <w:rFonts w:ascii="Arial" w:hAnsi="Arial" w:cs="Arial"/>
                <w:i/>
                <w:kern w:val="36"/>
                <w:sz w:val="18"/>
              </w:rPr>
              <w:t>integrity</w:t>
            </w:r>
            <w:r w:rsidRPr="00CC295B">
              <w:rPr>
                <w:rFonts w:ascii="Arial" w:hAnsi="Arial" w:cs="Arial"/>
                <w:kern w:val="36"/>
                <w:sz w:val="18"/>
              </w:rPr>
              <w:t xml:space="preserve"> or </w:t>
            </w:r>
            <w:r w:rsidRPr="00CC295B">
              <w:rPr>
                <w:rFonts w:ascii="Arial" w:hAnsi="Arial" w:cs="Arial"/>
                <w:i/>
                <w:kern w:val="36"/>
                <w:sz w:val="18"/>
              </w:rPr>
              <w:t>insulation</w:t>
            </w:r>
            <w:r w:rsidRPr="00CC295B">
              <w:rPr>
                <w:rFonts w:ascii="Arial" w:hAnsi="Arial" w:cs="Arial"/>
                <w:kern w:val="36"/>
                <w:sz w:val="18"/>
              </w:rPr>
              <w:t xml:space="preserve">, or to have a </w:t>
            </w:r>
            <w:r w:rsidRPr="00CC295B">
              <w:rPr>
                <w:rFonts w:ascii="Arial" w:hAnsi="Arial" w:cs="Arial"/>
                <w:i/>
                <w:kern w:val="36"/>
                <w:sz w:val="18"/>
              </w:rPr>
              <w:t>resistance to the incipient spread of fire</w:t>
            </w:r>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C3.12, C3.13, C3.15</w:t>
            </w:r>
          </w:p>
        </w:tc>
        <w:tc>
          <w:tcPr>
            <w:tcW w:w="3543" w:type="dxa"/>
          </w:tcPr>
          <w:p w:rsidR="00032ABE" w:rsidRPr="00CC295B" w:rsidRDefault="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Fire protection associated with construction joints, spaces and the like in and between building elements </w:t>
            </w:r>
            <w:r w:rsidRPr="00CC295B">
              <w:rPr>
                <w:rFonts w:ascii="Arial" w:hAnsi="Arial" w:cs="Arial"/>
                <w:i/>
                <w:iCs/>
                <w:kern w:val="36"/>
                <w:sz w:val="18"/>
              </w:rPr>
              <w:t>required</w:t>
            </w:r>
            <w:r w:rsidRPr="00CC295B">
              <w:rPr>
                <w:rFonts w:ascii="Arial" w:hAnsi="Arial" w:cs="Arial"/>
                <w:kern w:val="36"/>
                <w:sz w:val="18"/>
              </w:rPr>
              <w:t xml:space="preserve"> to be </w:t>
            </w:r>
            <w:r w:rsidRPr="00CC295B">
              <w:rPr>
                <w:rFonts w:ascii="Arial" w:hAnsi="Arial" w:cs="Arial"/>
                <w:i/>
                <w:kern w:val="36"/>
                <w:sz w:val="18"/>
              </w:rPr>
              <w:t>fire-resisting</w:t>
            </w:r>
            <w:r w:rsidRPr="00CC295B">
              <w:rPr>
                <w:rFonts w:ascii="Arial" w:hAnsi="Arial" w:cs="Arial"/>
                <w:kern w:val="36"/>
                <w:sz w:val="18"/>
              </w:rPr>
              <w:t xml:space="preserve"> with respect to </w:t>
            </w:r>
            <w:r w:rsidRPr="00CC295B">
              <w:rPr>
                <w:rFonts w:ascii="Arial" w:hAnsi="Arial" w:cs="Arial"/>
                <w:i/>
                <w:kern w:val="36"/>
                <w:sz w:val="18"/>
              </w:rPr>
              <w:t>integrity</w:t>
            </w:r>
            <w:r w:rsidRPr="00CC295B">
              <w:rPr>
                <w:rFonts w:ascii="Arial" w:hAnsi="Arial" w:cs="Arial"/>
                <w:kern w:val="36"/>
                <w:sz w:val="18"/>
              </w:rPr>
              <w:t xml:space="preserve"> and </w:t>
            </w:r>
            <w:r w:rsidRPr="00CC295B">
              <w:rPr>
                <w:rFonts w:ascii="Arial" w:hAnsi="Arial" w:cs="Arial"/>
                <w:i/>
                <w:kern w:val="36"/>
                <w:sz w:val="18"/>
              </w:rPr>
              <w:t>insulation</w:t>
            </w:r>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C3.16</w:t>
            </w:r>
          </w:p>
        </w:tc>
        <w:tc>
          <w:tcPr>
            <w:tcW w:w="3543" w:type="dxa"/>
          </w:tcPr>
          <w:p w:rsidR="00032ABE" w:rsidRPr="00CC295B" w:rsidRDefault="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19"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Smoke doors and associated </w:t>
            </w:r>
            <w:r w:rsidRPr="00CC295B">
              <w:rPr>
                <w:rFonts w:ascii="Arial" w:hAnsi="Arial" w:cs="Arial"/>
                <w:i/>
                <w:kern w:val="36"/>
                <w:sz w:val="18"/>
              </w:rPr>
              <w:t>self-closing</w:t>
            </w:r>
            <w:r w:rsidRPr="00CC295B">
              <w:rPr>
                <w:rFonts w:ascii="Arial" w:hAnsi="Arial" w:cs="Arial"/>
                <w:kern w:val="36"/>
                <w:sz w:val="18"/>
              </w:rPr>
              <w:t xml:space="preserve">, </w:t>
            </w:r>
            <w:r w:rsidRPr="00CC295B">
              <w:rPr>
                <w:rFonts w:ascii="Arial" w:hAnsi="Arial" w:cs="Arial"/>
                <w:i/>
                <w:kern w:val="36"/>
                <w:sz w:val="18"/>
              </w:rPr>
              <w:t>automatic</w:t>
            </w:r>
            <w:r w:rsidRPr="00CC295B">
              <w:rPr>
                <w:rFonts w:ascii="Arial" w:hAnsi="Arial" w:cs="Arial"/>
                <w:kern w:val="36"/>
                <w:sz w:val="18"/>
              </w:rPr>
              <w:t xml:space="preserve"> closing and latching mechanisms</w:t>
            </w:r>
          </w:p>
        </w:tc>
        <w:tc>
          <w:tcPr>
            <w:tcW w:w="2977"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Specification C2.5, </w:t>
            </w:r>
          </w:p>
          <w:p w:rsidR="00032ABE" w:rsidRPr="00CC295B" w:rsidRDefault="00032ABE">
            <w:pPr>
              <w:spacing w:before="40"/>
              <w:rPr>
                <w:rFonts w:ascii="Arial" w:hAnsi="Arial" w:cs="Arial"/>
                <w:kern w:val="36"/>
                <w:sz w:val="18"/>
              </w:rPr>
            </w:pPr>
            <w:r w:rsidRPr="00CC295B">
              <w:rPr>
                <w:rFonts w:ascii="Arial" w:hAnsi="Arial" w:cs="Arial"/>
                <w:kern w:val="36"/>
                <w:sz w:val="18"/>
              </w:rPr>
              <w:t>D2.6</w:t>
            </w:r>
          </w:p>
        </w:tc>
        <w:tc>
          <w:tcPr>
            <w:tcW w:w="3543" w:type="dxa"/>
          </w:tcPr>
          <w:p w:rsidR="00032ABE" w:rsidRPr="00CC295B" w:rsidRDefault="009B27C5">
            <w:pPr>
              <w:spacing w:before="40"/>
              <w:rPr>
                <w:rFonts w:ascii="Arial" w:hAnsi="Arial" w:cs="Arial"/>
                <w:kern w:val="36"/>
                <w:sz w:val="18"/>
              </w:rPr>
            </w:pPr>
            <w:r w:rsidRPr="00CC295B">
              <w:rPr>
                <w:rFonts w:ascii="Arial" w:hAnsi="Arial" w:cs="Arial"/>
                <w:kern w:val="36"/>
                <w:sz w:val="18"/>
              </w:rPr>
              <w:t xml:space="preserve">As </w:t>
            </w:r>
            <w:r w:rsidR="001A652A" w:rsidRPr="00CC295B">
              <w:rPr>
                <w:rFonts w:ascii="Arial" w:hAnsi="Arial" w:cs="Arial"/>
                <w:kern w:val="36"/>
                <w:sz w:val="18"/>
              </w:rPr>
              <w:t xml:space="preserve">prescribed in </w:t>
            </w:r>
            <w:r w:rsidRPr="00CC295B">
              <w:rPr>
                <w:rFonts w:ascii="Arial" w:hAnsi="Arial" w:cs="Arial"/>
                <w:kern w:val="36"/>
                <w:sz w:val="18"/>
              </w:rPr>
              <w:t xml:space="preserve">AS </w:t>
            </w:r>
            <w:r w:rsidR="006B30C3" w:rsidRPr="00CC295B">
              <w:rPr>
                <w:rFonts w:ascii="Arial" w:hAnsi="Arial" w:cs="Arial"/>
                <w:kern w:val="36"/>
                <w:sz w:val="18"/>
              </w:rPr>
              <w:t>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19"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Proscenium walls (including proscenium curtains)</w:t>
            </w:r>
          </w:p>
        </w:tc>
        <w:tc>
          <w:tcPr>
            <w:tcW w:w="2977"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H1.3</w:t>
            </w:r>
          </w:p>
        </w:tc>
        <w:tc>
          <w:tcPr>
            <w:tcW w:w="3543" w:type="dxa"/>
            <w:tcBorders>
              <w:bottom w:val="single" w:sz="4" w:space="0" w:color="auto"/>
            </w:tcBorders>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for damage, deterioration or unauthorised alteration</w:t>
            </w:r>
            <w:r w:rsidR="00D42D16" w:rsidRPr="00CC295B">
              <w:rPr>
                <w:rFonts w:ascii="Arial" w:hAnsi="Arial" w:cs="Arial"/>
                <w:kern w:val="36"/>
                <w:sz w:val="18"/>
              </w:rPr>
              <w:t>.</w:t>
            </w:r>
            <w:r w:rsidRPr="00CC295B">
              <w:rPr>
                <w:rFonts w:ascii="Arial" w:hAnsi="Arial" w:cs="Arial"/>
                <w:kern w:val="36"/>
                <w:sz w:val="18"/>
              </w:rPr>
              <w:t xml:space="preserve"> </w:t>
            </w:r>
          </w:p>
        </w:tc>
      </w:tr>
    </w:tbl>
    <w:p w:rsidR="003B1FB3" w:rsidRPr="00CC295B" w:rsidRDefault="003B1FB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52285D">
        <w:trPr>
          <w:cantSplit/>
          <w:tblHeader/>
        </w:trPr>
        <w:tc>
          <w:tcPr>
            <w:tcW w:w="6096" w:type="dxa"/>
            <w:gridSpan w:val="2"/>
            <w:shd w:val="clear" w:color="auto" w:fill="D9D9D9" w:themeFill="background1" w:themeFillShade="D9"/>
            <w:vAlign w:val="center"/>
          </w:tcPr>
          <w:p w:rsidR="00032ABE" w:rsidRPr="00CC295B" w:rsidRDefault="00032ABE" w:rsidP="00696171">
            <w:pPr>
              <w:spacing w:before="120" w:after="120"/>
              <w:rPr>
                <w:rFonts w:ascii="Arial" w:hAnsi="Arial" w:cs="Arial"/>
                <w:b/>
                <w:bCs/>
                <w:kern w:val="36"/>
                <w:sz w:val="18"/>
              </w:rPr>
            </w:pPr>
            <w:r w:rsidRPr="00CC295B">
              <w:rPr>
                <w:rFonts w:ascii="Arial" w:hAnsi="Arial" w:cs="Arial"/>
                <w:b/>
                <w:bCs/>
                <w:kern w:val="36"/>
                <w:sz w:val="18"/>
              </w:rPr>
              <w:t>Table 1.2</w:t>
            </w:r>
            <w:r w:rsidR="00873F50" w:rsidRPr="00CC295B">
              <w:rPr>
                <w:rFonts w:ascii="Arial" w:hAnsi="Arial" w:cs="Arial"/>
                <w:b/>
                <w:bCs/>
                <w:kern w:val="36"/>
                <w:sz w:val="18"/>
              </w:rPr>
              <w:t xml:space="preserve"> </w:t>
            </w:r>
            <w:r w:rsidRPr="00CC295B">
              <w:rPr>
                <w:rFonts w:ascii="Arial" w:hAnsi="Arial" w:cs="Arial"/>
                <w:b/>
                <w:bCs/>
                <w:kern w:val="36"/>
                <w:sz w:val="18"/>
              </w:rPr>
              <w:t>MEANS OF EGRESS</w:t>
            </w:r>
          </w:p>
        </w:tc>
        <w:tc>
          <w:tcPr>
            <w:tcW w:w="3543" w:type="dxa"/>
            <w:vMerge w:val="restart"/>
          </w:tcPr>
          <w:p w:rsidR="00032ABE" w:rsidRPr="00CC295B" w:rsidRDefault="00945C5C" w:rsidP="00696171">
            <w:pPr>
              <w:pStyle w:val="Header"/>
              <w:spacing w:before="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52285D">
        <w:trPr>
          <w:cantSplit/>
          <w:tblHeader/>
        </w:trPr>
        <w:tc>
          <w:tcPr>
            <w:tcW w:w="3103" w:type="dxa"/>
            <w:tcBorders>
              <w:bottom w:val="single" w:sz="4" w:space="0" w:color="auto"/>
            </w:tcBorders>
            <w:shd w:val="clear" w:color="auto" w:fill="auto"/>
          </w:tcPr>
          <w:p w:rsidR="00032ABE" w:rsidRPr="00CC295B" w:rsidRDefault="00032ABE" w:rsidP="006C48B4">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vAlign w:val="center"/>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Paths of travel to </w:t>
            </w:r>
            <w:r w:rsidRPr="00CC295B">
              <w:rPr>
                <w:rFonts w:ascii="Arial" w:hAnsi="Arial" w:cs="Arial"/>
                <w:i/>
                <w:kern w:val="36"/>
                <w:sz w:val="18"/>
              </w:rPr>
              <w:t>exits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D1.6</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Inspection every 3 months to ensure there are no obstructions and no alterations</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Discharge from </w:t>
            </w:r>
            <w:r w:rsidRPr="00CC295B">
              <w:rPr>
                <w:rFonts w:ascii="Arial" w:hAnsi="Arial" w:cs="Arial"/>
                <w:i/>
                <w:kern w:val="36"/>
                <w:sz w:val="18"/>
              </w:rPr>
              <w:t>exits</w:t>
            </w:r>
            <w:r w:rsidRPr="00CC295B">
              <w:rPr>
                <w:rFonts w:ascii="Arial" w:hAnsi="Arial" w:cs="Arial"/>
                <w:kern w:val="36"/>
                <w:sz w:val="18"/>
              </w:rPr>
              <w:t xml:space="preserve"> (including paths of travel from </w:t>
            </w:r>
            <w:r w:rsidRPr="00CC295B">
              <w:rPr>
                <w:rFonts w:ascii="Arial" w:hAnsi="Arial" w:cs="Arial"/>
                <w:i/>
                <w:iCs/>
                <w:kern w:val="36"/>
                <w:sz w:val="18"/>
              </w:rPr>
              <w:t>open spaces</w:t>
            </w:r>
            <w:r w:rsidRPr="00CC295B">
              <w:rPr>
                <w:rFonts w:ascii="Arial" w:hAnsi="Arial" w:cs="Arial"/>
                <w:kern w:val="36"/>
                <w:sz w:val="18"/>
              </w:rPr>
              <w:t xml:space="preserve"> to the public roads to which they are connected)</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D1.7, D1.9 to D1.11, D2.12,</w:t>
            </w:r>
          </w:p>
          <w:p w:rsidR="00032ABE" w:rsidRPr="00CC295B" w:rsidRDefault="00032ABE">
            <w:pPr>
              <w:spacing w:before="40"/>
              <w:rPr>
                <w:rFonts w:ascii="Arial" w:hAnsi="Arial" w:cs="Arial"/>
                <w:kern w:val="36"/>
                <w:sz w:val="18"/>
              </w:rPr>
            </w:pPr>
            <w:r w:rsidRPr="00CC295B">
              <w:rPr>
                <w:rFonts w:ascii="Arial" w:hAnsi="Arial" w:cs="Arial"/>
                <w:kern w:val="36"/>
                <w:sz w:val="18"/>
              </w:rPr>
              <w:t>G4.3, G4.6, G4.7</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Inspection every 3 months to ensure there are no obstructions and no alterations</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i/>
                <w:kern w:val="36"/>
                <w:sz w:val="18"/>
              </w:rPr>
              <w:t>Exits</w:t>
            </w:r>
            <w:r w:rsidRPr="00CC295B">
              <w:rPr>
                <w:rFonts w:ascii="Arial" w:hAnsi="Arial" w:cs="Arial"/>
                <w:kern w:val="36"/>
                <w:sz w:val="18"/>
              </w:rPr>
              <w:t xml:space="preserve"> (including </w:t>
            </w:r>
            <w:r w:rsidRPr="00CC295B">
              <w:rPr>
                <w:rFonts w:ascii="Arial" w:hAnsi="Arial" w:cs="Arial"/>
                <w:i/>
                <w:kern w:val="36"/>
                <w:sz w:val="18"/>
              </w:rPr>
              <w:t>fire-isolated stairways</w:t>
            </w:r>
            <w:r w:rsidRPr="00CC295B">
              <w:rPr>
                <w:rFonts w:ascii="Arial" w:hAnsi="Arial" w:cs="Arial"/>
                <w:kern w:val="36"/>
                <w:sz w:val="18"/>
              </w:rPr>
              <w:t xml:space="preserve"> and ramps, non-</w:t>
            </w:r>
            <w:r w:rsidRPr="00CC295B">
              <w:rPr>
                <w:rFonts w:ascii="Arial" w:hAnsi="Arial" w:cs="Arial"/>
                <w:i/>
                <w:iCs/>
                <w:kern w:val="36"/>
                <w:sz w:val="18"/>
              </w:rPr>
              <w:t>fire isolated stairways</w:t>
            </w:r>
            <w:r w:rsidRPr="00CC295B">
              <w:rPr>
                <w:rFonts w:ascii="Arial" w:hAnsi="Arial" w:cs="Arial"/>
                <w:kern w:val="36"/>
                <w:sz w:val="18"/>
              </w:rPr>
              <w:t xml:space="preserve"> and ramps, stair treads, balustrades and handrails associated with </w:t>
            </w:r>
            <w:r w:rsidRPr="00CC295B">
              <w:rPr>
                <w:rFonts w:ascii="Arial" w:hAnsi="Arial" w:cs="Arial"/>
                <w:i/>
                <w:kern w:val="36"/>
                <w:sz w:val="18"/>
              </w:rPr>
              <w:t>exits</w:t>
            </w:r>
            <w:r w:rsidRPr="00CC295B">
              <w:rPr>
                <w:rFonts w:ascii="Arial" w:hAnsi="Arial" w:cs="Arial"/>
                <w:kern w:val="36"/>
                <w:sz w:val="18"/>
              </w:rPr>
              <w:t xml:space="preserve">, and </w:t>
            </w:r>
            <w:r w:rsidRPr="00CC295B">
              <w:rPr>
                <w:rFonts w:ascii="Arial" w:hAnsi="Arial" w:cs="Arial"/>
                <w:i/>
                <w:kern w:val="36"/>
                <w:sz w:val="18"/>
              </w:rPr>
              <w:t>fir</w:t>
            </w:r>
            <w:r w:rsidR="00BA20D6" w:rsidRPr="00CC295B">
              <w:rPr>
                <w:rFonts w:ascii="Arial" w:hAnsi="Arial" w:cs="Arial"/>
                <w:i/>
                <w:kern w:val="36"/>
                <w:sz w:val="18"/>
              </w:rPr>
              <w:t>e</w:t>
            </w:r>
            <w:r w:rsidRPr="00CC295B">
              <w:rPr>
                <w:rFonts w:ascii="Arial" w:hAnsi="Arial" w:cs="Arial"/>
                <w:i/>
                <w:kern w:val="36"/>
                <w:sz w:val="18"/>
              </w:rPr>
              <w:t>-isolated passageways</w:t>
            </w:r>
            <w:r w:rsidRPr="00CC295B">
              <w:rPr>
                <w:rFonts w:ascii="Arial" w:hAnsi="Arial" w:cs="Arial"/>
                <w:kern w:val="36"/>
                <w:sz w:val="18"/>
              </w:rPr>
              <w:t>)</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D2.2, D2.3, D2.8 to D2.11,</w:t>
            </w:r>
          </w:p>
          <w:p w:rsidR="00032ABE" w:rsidRPr="00CC295B" w:rsidRDefault="00032ABE">
            <w:pPr>
              <w:spacing w:before="40"/>
              <w:rPr>
                <w:rFonts w:ascii="Arial" w:hAnsi="Arial" w:cs="Arial"/>
                <w:kern w:val="36"/>
                <w:sz w:val="18"/>
              </w:rPr>
            </w:pPr>
            <w:r w:rsidRPr="00CC295B">
              <w:rPr>
                <w:rFonts w:ascii="Arial" w:hAnsi="Arial" w:cs="Arial"/>
                <w:kern w:val="36"/>
                <w:sz w:val="18"/>
              </w:rPr>
              <w:t>D2.13, D2.16, D2.17</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Inspection every 3 months to ensure there are no obstructions and no alterations</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Smoke lobbies to fire-isolated </w:t>
            </w:r>
            <w:r w:rsidRPr="00CC295B">
              <w:rPr>
                <w:rFonts w:ascii="Arial" w:hAnsi="Arial" w:cs="Arial"/>
                <w:i/>
                <w:kern w:val="36"/>
                <w:sz w:val="18"/>
              </w:rPr>
              <w:t>exits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D1.7, D2.6</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for damage, deterioration, or unauthorised alteration</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Open access ramps or balconies for fire-isolated </w:t>
            </w:r>
            <w:r w:rsidRPr="00CC295B">
              <w:rPr>
                <w:rFonts w:ascii="Arial" w:hAnsi="Arial" w:cs="Arial"/>
                <w:i/>
                <w:kern w:val="36"/>
                <w:sz w:val="18"/>
              </w:rPr>
              <w:t>exits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D2.19 to D2.23</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for damage, deterioration, or unauthorised alteration</w:t>
            </w:r>
            <w:r w:rsidR="00D42D16" w:rsidRPr="00CC295B">
              <w:rPr>
                <w:rFonts w:ascii="Arial" w:hAnsi="Arial" w:cs="Arial"/>
                <w:kern w:val="36"/>
                <w:sz w:val="18"/>
              </w:rPr>
              <w:t>.</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Doors (other than fire or smoke doors) in a </w:t>
            </w:r>
            <w:r w:rsidRPr="00CC295B">
              <w:rPr>
                <w:rFonts w:ascii="Arial" w:hAnsi="Arial" w:cs="Arial"/>
                <w:i/>
                <w:kern w:val="36"/>
                <w:sz w:val="18"/>
              </w:rPr>
              <w:t>required exit</w:t>
            </w:r>
            <w:r w:rsidRPr="00CC295B">
              <w:rPr>
                <w:rFonts w:ascii="Arial" w:hAnsi="Arial" w:cs="Arial"/>
                <w:kern w:val="36"/>
                <w:sz w:val="18"/>
              </w:rPr>
              <w:t xml:space="preserve">, forming part of a </w:t>
            </w:r>
            <w:r w:rsidRPr="00CC295B">
              <w:rPr>
                <w:rFonts w:ascii="Arial" w:hAnsi="Arial" w:cs="Arial"/>
                <w:i/>
                <w:kern w:val="36"/>
                <w:sz w:val="18"/>
              </w:rPr>
              <w:t>required</w:t>
            </w:r>
            <w:r w:rsidRPr="00CC295B">
              <w:rPr>
                <w:rFonts w:ascii="Arial" w:hAnsi="Arial" w:cs="Arial"/>
                <w:kern w:val="36"/>
                <w:sz w:val="18"/>
              </w:rPr>
              <w:t xml:space="preserve"> exit or in a path of travel to a </w:t>
            </w:r>
            <w:r w:rsidRPr="00CC295B">
              <w:rPr>
                <w:rFonts w:ascii="Arial" w:hAnsi="Arial" w:cs="Arial"/>
                <w:i/>
                <w:kern w:val="36"/>
                <w:sz w:val="18"/>
              </w:rPr>
              <w:t>required exit</w:t>
            </w:r>
            <w:r w:rsidRPr="00CC295B">
              <w:rPr>
                <w:rFonts w:ascii="Arial" w:hAnsi="Arial" w:cs="Arial"/>
                <w:kern w:val="36"/>
                <w:sz w:val="18"/>
              </w:rPr>
              <w:t xml:space="preserve">, and associated </w:t>
            </w:r>
            <w:r w:rsidRPr="00CC295B">
              <w:rPr>
                <w:rFonts w:ascii="Arial" w:hAnsi="Arial" w:cs="Arial"/>
                <w:i/>
                <w:kern w:val="36"/>
                <w:sz w:val="18"/>
              </w:rPr>
              <w:t>self-closing</w:t>
            </w:r>
            <w:r w:rsidRPr="00CC295B">
              <w:rPr>
                <w:rFonts w:ascii="Arial" w:hAnsi="Arial" w:cs="Arial"/>
                <w:kern w:val="36"/>
                <w:sz w:val="18"/>
              </w:rPr>
              <w:t xml:space="preserve">, </w:t>
            </w:r>
            <w:r w:rsidRPr="00CC295B">
              <w:rPr>
                <w:rFonts w:ascii="Arial" w:hAnsi="Arial" w:cs="Arial"/>
                <w:i/>
                <w:kern w:val="36"/>
                <w:sz w:val="18"/>
              </w:rPr>
              <w:t>automatic</w:t>
            </w:r>
            <w:r w:rsidRPr="00CC295B">
              <w:rPr>
                <w:rFonts w:ascii="Arial" w:hAnsi="Arial" w:cs="Arial"/>
                <w:kern w:val="36"/>
                <w:sz w:val="18"/>
              </w:rPr>
              <w:t xml:space="preserve"> closing and latching mechanisms</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D1.6, D2.19 to D2.21, D2.23</w:t>
            </w:r>
          </w:p>
        </w:tc>
        <w:tc>
          <w:tcPr>
            <w:tcW w:w="3543" w:type="dxa"/>
            <w:tcBorders>
              <w:bottom w:val="single" w:sz="4" w:space="0" w:color="auto"/>
            </w:tcBorders>
          </w:tcPr>
          <w:p w:rsidR="00032ABE" w:rsidRPr="00CC295B" w:rsidRDefault="00032ABE">
            <w:pPr>
              <w:spacing w:before="40"/>
              <w:rPr>
                <w:rFonts w:ascii="Arial" w:hAnsi="Arial" w:cs="Arial"/>
                <w:kern w:val="36"/>
                <w:sz w:val="18"/>
              </w:rPr>
            </w:pPr>
            <w:r w:rsidRPr="00CC295B">
              <w:rPr>
                <w:rFonts w:ascii="Arial" w:hAnsi="Arial" w:cs="Arial"/>
                <w:kern w:val="36"/>
                <w:sz w:val="18"/>
              </w:rPr>
              <w:t>Inspection every 3 months to ensure doors are intact, operational and fitted with conforming hardware.</w:t>
            </w:r>
          </w:p>
        </w:tc>
      </w:tr>
    </w:tbl>
    <w:p w:rsidR="003B1FB3" w:rsidRPr="00CC295B" w:rsidRDefault="003B1FB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52285D">
        <w:trPr>
          <w:cantSplit/>
          <w:tblHeader/>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6C48B4">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Table 1.3 SIGNS</w:t>
            </w:r>
            <w:r w:rsidR="00FC59AC" w:rsidRPr="00CC295B">
              <w:rPr>
                <w:rFonts w:ascii="Arial" w:hAnsi="Arial" w:cs="Arial"/>
                <w:b/>
                <w:bCs/>
                <w:kern w:val="36"/>
                <w:sz w:val="18"/>
                <w:shd w:val="clear" w:color="auto" w:fill="D9D9D9" w:themeFill="background1" w:themeFillShade="D9"/>
              </w:rPr>
              <w:t xml:space="preserve"> </w:t>
            </w:r>
          </w:p>
        </w:tc>
        <w:tc>
          <w:tcPr>
            <w:tcW w:w="3543" w:type="dxa"/>
            <w:vMerge w:val="restart"/>
            <w:tcBorders>
              <w:top w:val="single" w:sz="4" w:space="0" w:color="auto"/>
            </w:tcBorders>
          </w:tcPr>
          <w:p w:rsidR="00032ABE" w:rsidRPr="00CC295B" w:rsidRDefault="00945C5C" w:rsidP="00696171">
            <w:pPr>
              <w:pStyle w:val="Header"/>
              <w:spacing w:before="120" w:after="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52285D">
        <w:trPr>
          <w:cantSplit/>
          <w:tblHeader/>
        </w:trPr>
        <w:tc>
          <w:tcPr>
            <w:tcW w:w="3103" w:type="dxa"/>
            <w:tcBorders>
              <w:bottom w:val="single" w:sz="4" w:space="0" w:color="auto"/>
            </w:tcBorders>
            <w:shd w:val="clear" w:color="auto" w:fill="auto"/>
          </w:tcPr>
          <w:p w:rsidR="00032ABE" w:rsidRPr="00CC295B" w:rsidRDefault="00032ABE" w:rsidP="006C48B4">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032ABE" w:rsidRPr="00CC295B" w:rsidRDefault="006F4CAC">
            <w:pPr>
              <w:spacing w:before="40"/>
              <w:rPr>
                <w:rFonts w:ascii="Arial" w:hAnsi="Arial" w:cs="Arial"/>
                <w:b/>
                <w:bCs/>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i/>
                <w:kern w:val="36"/>
                <w:sz w:val="18"/>
              </w:rPr>
              <w:t>Exit</w:t>
            </w:r>
            <w:r w:rsidRPr="00CC295B">
              <w:rPr>
                <w:rFonts w:ascii="Arial" w:hAnsi="Arial" w:cs="Arial"/>
                <w:kern w:val="36"/>
                <w:sz w:val="18"/>
              </w:rPr>
              <w:t xml:space="preserve"> signs (including direction signs)</w:t>
            </w:r>
          </w:p>
        </w:tc>
        <w:tc>
          <w:tcPr>
            <w:tcW w:w="2993" w:type="dxa"/>
            <w:shd w:val="clear" w:color="auto" w:fill="auto"/>
          </w:tcPr>
          <w:p w:rsidR="00032ABE" w:rsidRPr="00CC295B" w:rsidRDefault="00D26323">
            <w:pPr>
              <w:spacing w:before="40"/>
              <w:rPr>
                <w:rFonts w:ascii="Arial" w:hAnsi="Arial" w:cs="Arial"/>
                <w:kern w:val="36"/>
                <w:sz w:val="18"/>
              </w:rPr>
            </w:pPr>
            <w:r w:rsidRPr="00CC295B">
              <w:rPr>
                <w:rFonts w:ascii="Arial" w:hAnsi="Arial" w:cs="Arial"/>
                <w:kern w:val="36"/>
                <w:sz w:val="18"/>
              </w:rPr>
              <w:t xml:space="preserve">Specification </w:t>
            </w:r>
            <w:r w:rsidR="00032ABE" w:rsidRPr="00CC295B">
              <w:rPr>
                <w:rFonts w:ascii="Arial" w:hAnsi="Arial" w:cs="Arial"/>
                <w:kern w:val="36"/>
                <w:sz w:val="18"/>
              </w:rPr>
              <w:t>D1.12,</w:t>
            </w:r>
          </w:p>
          <w:p w:rsidR="00032ABE" w:rsidRPr="00CC295B" w:rsidRDefault="00032ABE">
            <w:pPr>
              <w:spacing w:before="40"/>
              <w:rPr>
                <w:rFonts w:ascii="Arial" w:hAnsi="Arial" w:cs="Arial"/>
                <w:kern w:val="36"/>
                <w:sz w:val="18"/>
              </w:rPr>
            </w:pPr>
            <w:r w:rsidRPr="00CC295B">
              <w:rPr>
                <w:rFonts w:ascii="Arial" w:hAnsi="Arial" w:cs="Arial"/>
                <w:kern w:val="36"/>
                <w:sz w:val="18"/>
              </w:rPr>
              <w:t>E4.5, E4.6, E4.8</w:t>
            </w:r>
          </w:p>
        </w:tc>
        <w:tc>
          <w:tcPr>
            <w:tcW w:w="3543" w:type="dxa"/>
          </w:tcPr>
          <w:p w:rsidR="00032ABE" w:rsidRPr="00CC295B" w:rsidRDefault="00032ABE">
            <w:pPr>
              <w:spacing w:before="40"/>
              <w:rPr>
                <w:rFonts w:ascii="Arial" w:hAnsi="Arial" w:cs="Arial"/>
                <w:kern w:val="36"/>
                <w:sz w:val="18"/>
              </w:rPr>
            </w:pPr>
            <w:r w:rsidRPr="00CC295B">
              <w:rPr>
                <w:rFonts w:ascii="Arial" w:hAnsi="Arial" w:cs="Arial"/>
                <w:sz w:val="18"/>
              </w:rPr>
              <w:t>Every 6 months to AS/NZS 2293.2:1995</w:t>
            </w:r>
            <w:r w:rsidR="00D42D16" w:rsidRPr="00CC295B">
              <w:rPr>
                <w:rFonts w:ascii="Arial" w:hAnsi="Arial" w:cs="Arial"/>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Signs warning against the use of lifts in the event of fire</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E3.3</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to ensure the warning sign is in place and legible</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Warning signs on sliding fire doors and doors to non-</w:t>
            </w:r>
            <w:r w:rsidRPr="00CC295B">
              <w:rPr>
                <w:rFonts w:ascii="Arial" w:hAnsi="Arial" w:cs="Arial"/>
                <w:i/>
                <w:iCs/>
                <w:kern w:val="36"/>
                <w:sz w:val="18"/>
              </w:rPr>
              <w:t>required</w:t>
            </w:r>
            <w:r w:rsidRPr="00CC295B">
              <w:rPr>
                <w:rFonts w:ascii="Arial" w:hAnsi="Arial" w:cs="Arial"/>
                <w:kern w:val="36"/>
                <w:sz w:val="18"/>
              </w:rPr>
              <w:t xml:space="preserve"> stairways, ramps and escalators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C3.6,</w:t>
            </w:r>
          </w:p>
          <w:p w:rsidR="00032ABE" w:rsidRPr="00CC295B" w:rsidRDefault="00D26323">
            <w:pPr>
              <w:spacing w:before="40"/>
              <w:rPr>
                <w:rFonts w:ascii="Arial" w:hAnsi="Arial" w:cs="Arial"/>
                <w:kern w:val="36"/>
                <w:sz w:val="18"/>
              </w:rPr>
            </w:pPr>
            <w:r w:rsidRPr="00CC295B">
              <w:rPr>
                <w:rFonts w:ascii="Arial" w:hAnsi="Arial" w:cs="Arial"/>
                <w:kern w:val="36"/>
                <w:sz w:val="18"/>
              </w:rPr>
              <w:t xml:space="preserve">Specification </w:t>
            </w:r>
            <w:r w:rsidR="00032ABE" w:rsidRPr="00CC295B">
              <w:rPr>
                <w:rFonts w:ascii="Arial" w:hAnsi="Arial" w:cs="Arial"/>
                <w:kern w:val="36"/>
                <w:sz w:val="18"/>
              </w:rPr>
              <w:t>D1.12</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to ensure the warning sign is in place and legible</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Signs, intercommunication systems, or alarm systems on doors of fire-isolated </w:t>
            </w:r>
            <w:r w:rsidRPr="00CC295B">
              <w:rPr>
                <w:rFonts w:ascii="Arial" w:hAnsi="Arial" w:cs="Arial"/>
                <w:i/>
                <w:kern w:val="36"/>
                <w:sz w:val="18"/>
              </w:rPr>
              <w:t>exits</w:t>
            </w:r>
            <w:r w:rsidRPr="00CC295B">
              <w:rPr>
                <w:rFonts w:ascii="Arial" w:hAnsi="Arial" w:cs="Arial"/>
                <w:kern w:val="36"/>
                <w:sz w:val="18"/>
              </w:rPr>
              <w:t xml:space="preserve"> stating that re-entry to </w:t>
            </w:r>
            <w:r w:rsidR="00CD6035" w:rsidRPr="00CC295B">
              <w:rPr>
                <w:rFonts w:ascii="Arial" w:hAnsi="Arial" w:cs="Arial"/>
                <w:kern w:val="36"/>
                <w:sz w:val="18"/>
              </w:rPr>
              <w:t xml:space="preserve">a </w:t>
            </w:r>
            <w:r w:rsidRPr="00CC295B">
              <w:rPr>
                <w:rFonts w:ascii="Arial" w:hAnsi="Arial" w:cs="Arial"/>
                <w:i/>
                <w:kern w:val="36"/>
                <w:sz w:val="18"/>
              </w:rPr>
              <w:t>storey</w:t>
            </w:r>
            <w:r w:rsidRPr="00CC295B">
              <w:rPr>
                <w:rFonts w:ascii="Arial" w:hAnsi="Arial" w:cs="Arial"/>
                <w:kern w:val="36"/>
                <w:sz w:val="18"/>
              </w:rPr>
              <w:t xml:space="preserve"> is available</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D2.22</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to ensure the warning sign is in place and legible</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lastRenderedPageBreak/>
              <w:t>Signs alerting persons that the operation of doors must not be impaired</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D2.23</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to ensure the warning sign is in place and legible</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Signs </w:t>
            </w:r>
            <w:r w:rsidRPr="00CC295B">
              <w:rPr>
                <w:rFonts w:ascii="Arial" w:hAnsi="Arial" w:cs="Arial"/>
                <w:i/>
                <w:iCs/>
                <w:kern w:val="36"/>
                <w:sz w:val="18"/>
              </w:rPr>
              <w:t>required</w:t>
            </w:r>
            <w:r w:rsidRPr="00CC295B">
              <w:rPr>
                <w:rFonts w:ascii="Arial" w:hAnsi="Arial" w:cs="Arial"/>
                <w:kern w:val="36"/>
                <w:sz w:val="18"/>
              </w:rPr>
              <w:t xml:space="preserve"> on doors, in </w:t>
            </w:r>
            <w:r w:rsidRPr="00CC295B">
              <w:rPr>
                <w:rFonts w:ascii="Arial" w:hAnsi="Arial" w:cs="Arial"/>
                <w:i/>
                <w:iCs/>
                <w:kern w:val="36"/>
                <w:sz w:val="18"/>
              </w:rPr>
              <w:t>alpine areas,</w:t>
            </w:r>
            <w:r w:rsidRPr="00CC295B">
              <w:rPr>
                <w:rFonts w:ascii="Arial" w:hAnsi="Arial" w:cs="Arial"/>
                <w:kern w:val="36"/>
                <w:sz w:val="18"/>
              </w:rPr>
              <w:t xml:space="preserve"> alerting people that they open inwards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G4.3</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Annual inspection to ensure the warning sign is in place and legible</w:t>
            </w:r>
            <w:r w:rsidR="00D42D16" w:rsidRPr="00CC295B">
              <w:rPr>
                <w:rFonts w:ascii="Arial" w:hAnsi="Arial" w:cs="Arial"/>
                <w:kern w:val="36"/>
                <w:sz w:val="18"/>
              </w:rPr>
              <w:t>.</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Fire order notices </w:t>
            </w:r>
            <w:r w:rsidRPr="00CC295B">
              <w:rPr>
                <w:rFonts w:ascii="Arial" w:hAnsi="Arial" w:cs="Arial"/>
                <w:i/>
                <w:iCs/>
                <w:kern w:val="36"/>
                <w:sz w:val="18"/>
              </w:rPr>
              <w:t>required</w:t>
            </w:r>
            <w:r w:rsidRPr="00CC295B">
              <w:rPr>
                <w:rFonts w:ascii="Arial" w:hAnsi="Arial" w:cs="Arial"/>
                <w:kern w:val="36"/>
                <w:sz w:val="18"/>
              </w:rPr>
              <w:t xml:space="preserve"> in </w:t>
            </w:r>
            <w:r w:rsidRPr="00CC295B">
              <w:rPr>
                <w:rFonts w:ascii="Arial" w:hAnsi="Arial" w:cs="Arial"/>
                <w:i/>
                <w:iCs/>
                <w:kern w:val="36"/>
                <w:sz w:val="18"/>
              </w:rPr>
              <w:t>alpine areas</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G4.9</w:t>
            </w:r>
          </w:p>
        </w:tc>
        <w:tc>
          <w:tcPr>
            <w:tcW w:w="3543" w:type="dxa"/>
            <w:tcBorders>
              <w:bottom w:val="single" w:sz="4" w:space="0" w:color="auto"/>
            </w:tcBorders>
          </w:tcPr>
          <w:p w:rsidR="00032ABE" w:rsidRPr="00CC295B" w:rsidRDefault="00032ABE">
            <w:pPr>
              <w:pStyle w:val="Header"/>
              <w:spacing w:before="40"/>
              <w:rPr>
                <w:rFonts w:ascii="Arial" w:hAnsi="Arial" w:cs="Arial"/>
                <w:kern w:val="36"/>
                <w:sz w:val="18"/>
              </w:rPr>
            </w:pPr>
            <w:r w:rsidRPr="00CC295B">
              <w:rPr>
                <w:rFonts w:ascii="Arial" w:hAnsi="Arial" w:cs="Arial"/>
                <w:kern w:val="36"/>
                <w:sz w:val="18"/>
              </w:rPr>
              <w:t>Annual inspection to ensure the warning sign is in place and legible</w:t>
            </w:r>
            <w:r w:rsidR="00D42D16" w:rsidRPr="00CC295B">
              <w:rPr>
                <w:rFonts w:ascii="Arial" w:hAnsi="Arial" w:cs="Arial"/>
                <w:kern w:val="36"/>
                <w:sz w:val="18"/>
              </w:rPr>
              <w:t>.</w:t>
            </w:r>
          </w:p>
        </w:tc>
      </w:tr>
      <w:tr w:rsidR="006C416D" w:rsidRPr="00CC295B" w:rsidTr="0052285D">
        <w:trPr>
          <w:cantSplit/>
        </w:trPr>
        <w:tc>
          <w:tcPr>
            <w:tcW w:w="9639" w:type="dxa"/>
            <w:gridSpan w:val="3"/>
            <w:tcBorders>
              <w:top w:val="nil"/>
              <w:left w:val="nil"/>
              <w:bottom w:val="nil"/>
              <w:right w:val="nil"/>
            </w:tcBorders>
            <w:vAlign w:val="center"/>
          </w:tcPr>
          <w:p w:rsidR="006C416D" w:rsidRPr="00CC295B" w:rsidRDefault="006C416D">
            <w:pPr>
              <w:pStyle w:val="Header"/>
              <w:spacing w:before="40"/>
              <w:rPr>
                <w:rFonts w:ascii="Arial" w:hAnsi="Arial" w:cs="Arial"/>
                <w:b/>
                <w:bCs/>
                <w:kern w:val="36"/>
                <w:sz w:val="16"/>
                <w:szCs w:val="16"/>
              </w:rPr>
            </w:pPr>
            <w:r w:rsidRPr="00CC295B">
              <w:rPr>
                <w:rFonts w:ascii="Arial" w:hAnsi="Arial" w:cs="Arial"/>
              </w:rPr>
              <w:br w:type="page"/>
            </w:r>
          </w:p>
        </w:tc>
      </w:tr>
      <w:tr w:rsidR="00FC59AC" w:rsidRPr="00CC295B" w:rsidTr="0052285D">
        <w:trPr>
          <w:cantSplit/>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5B347C">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Table</w:t>
            </w:r>
            <w:r w:rsidR="00873F50" w:rsidRPr="00CC295B">
              <w:rPr>
                <w:rFonts w:ascii="Arial" w:hAnsi="Arial" w:cs="Arial"/>
                <w:b/>
                <w:bCs/>
                <w:kern w:val="36"/>
                <w:sz w:val="18"/>
                <w:shd w:val="clear" w:color="auto" w:fill="D9D9D9" w:themeFill="background1" w:themeFillShade="D9"/>
              </w:rPr>
              <w:t xml:space="preserve"> 1.4 </w:t>
            </w:r>
            <w:r w:rsidRPr="00CC295B">
              <w:rPr>
                <w:rFonts w:ascii="Arial" w:hAnsi="Arial" w:cs="Arial"/>
                <w:b/>
                <w:bCs/>
                <w:kern w:val="36"/>
                <w:sz w:val="18"/>
                <w:shd w:val="clear" w:color="auto" w:fill="D9D9D9" w:themeFill="background1" w:themeFillShade="D9"/>
              </w:rPr>
              <w:t>LIGHTING</w:t>
            </w:r>
            <w:r w:rsidR="00FC59AC" w:rsidRPr="00CC295B">
              <w:rPr>
                <w:rFonts w:ascii="Arial" w:hAnsi="Arial" w:cs="Arial"/>
                <w:b/>
                <w:bCs/>
                <w:sz w:val="18"/>
              </w:rPr>
              <w:t xml:space="preserve">  </w:t>
            </w:r>
          </w:p>
        </w:tc>
        <w:tc>
          <w:tcPr>
            <w:tcW w:w="3543" w:type="dxa"/>
            <w:vMerge w:val="restart"/>
            <w:tcBorders>
              <w:top w:val="single" w:sz="4" w:space="0" w:color="auto"/>
            </w:tcBorders>
          </w:tcPr>
          <w:p w:rsidR="00032ABE" w:rsidRPr="00CC295B" w:rsidRDefault="00945C5C" w:rsidP="00FC59AC">
            <w:pPr>
              <w:spacing w:before="120" w:after="120"/>
              <w:rPr>
                <w:rFonts w:ascii="Arial" w:hAnsi="Arial" w:cs="Arial"/>
                <w:b/>
                <w:bCs/>
                <w:sz w:val="18"/>
              </w:rPr>
            </w:pPr>
            <w:r w:rsidRPr="00CC295B">
              <w:rPr>
                <w:rFonts w:ascii="Arial" w:hAnsi="Arial" w:cs="Arial"/>
                <w:b/>
                <w:bCs/>
                <w:sz w:val="18"/>
              </w:rPr>
              <w:t>F</w:t>
            </w:r>
            <w:r w:rsidR="00032ABE" w:rsidRPr="00CC295B">
              <w:rPr>
                <w:rFonts w:ascii="Arial" w:hAnsi="Arial" w:cs="Arial"/>
                <w:b/>
                <w:bCs/>
                <w:sz w:val="18"/>
              </w:rPr>
              <w:t>requency of testing or inspection specified by the Director of Building Control:</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rsidP="005B347C">
            <w:pPr>
              <w:spacing w:before="40"/>
              <w:rPr>
                <w:rFonts w:ascii="Arial" w:hAnsi="Arial" w:cs="Arial"/>
                <w:b/>
                <w:bCs/>
                <w:sz w:val="18"/>
              </w:rPr>
            </w:pPr>
            <w:r w:rsidRPr="00CC295B">
              <w:rPr>
                <w:rFonts w:ascii="Arial" w:hAnsi="Arial" w:cs="Arial"/>
                <w:b/>
                <w:bCs/>
                <w:sz w:val="18"/>
              </w:rPr>
              <w:t>Feature</w:t>
            </w:r>
          </w:p>
        </w:tc>
        <w:tc>
          <w:tcPr>
            <w:tcW w:w="2993" w:type="dxa"/>
            <w:tcBorders>
              <w:bottom w:val="single" w:sz="4" w:space="0" w:color="auto"/>
            </w:tcBorders>
            <w:shd w:val="clear" w:color="auto" w:fill="auto"/>
            <w:vAlign w:val="center"/>
          </w:tcPr>
          <w:p w:rsidR="00032ABE" w:rsidRPr="00CC295B" w:rsidRDefault="006F4CAC">
            <w:pPr>
              <w:spacing w:before="40"/>
              <w:rPr>
                <w:rFonts w:ascii="Arial" w:hAnsi="Arial" w:cs="Arial"/>
                <w:b/>
                <w:bCs/>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Emergency lighting</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E4.2, E4.4</w:t>
            </w:r>
          </w:p>
        </w:tc>
        <w:tc>
          <w:tcPr>
            <w:tcW w:w="3543" w:type="dxa"/>
          </w:tcPr>
          <w:p w:rsidR="00032ABE" w:rsidRPr="00CC295B" w:rsidRDefault="00032ABE">
            <w:pPr>
              <w:spacing w:before="40"/>
              <w:rPr>
                <w:rFonts w:ascii="Arial" w:hAnsi="Arial" w:cs="Arial"/>
                <w:kern w:val="36"/>
                <w:sz w:val="18"/>
              </w:rPr>
            </w:pPr>
            <w:r w:rsidRPr="00CC295B">
              <w:rPr>
                <w:rFonts w:ascii="Arial" w:hAnsi="Arial" w:cs="Arial"/>
                <w:sz w:val="18"/>
              </w:rPr>
              <w:t>Every 6 months to AS/NZS 2293.2</w:t>
            </w:r>
            <w:r w:rsidR="006B30C3" w:rsidRPr="00CC295B">
              <w:rPr>
                <w:rFonts w:ascii="Arial" w:hAnsi="Arial" w:cs="Arial"/>
                <w:sz w:val="18"/>
              </w:rPr>
              <w:t xml:space="preserve"> </w:t>
            </w:r>
            <w:r w:rsidRPr="00CC295B">
              <w:rPr>
                <w:rFonts w:ascii="Arial" w:hAnsi="Arial" w:cs="Arial"/>
                <w:sz w:val="18"/>
              </w:rPr>
              <w:t>-1995</w:t>
            </w:r>
            <w:r w:rsidR="00D42D16" w:rsidRPr="00CC295B">
              <w:rPr>
                <w:rFonts w:ascii="Arial" w:hAnsi="Arial" w:cs="Arial"/>
                <w:sz w:val="18"/>
              </w:rPr>
              <w:t>.</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Artificial lighting </w:t>
            </w:r>
            <w:r w:rsidRPr="00CC295B">
              <w:rPr>
                <w:rFonts w:ascii="Arial" w:hAnsi="Arial" w:cs="Arial"/>
                <w:i/>
                <w:iCs/>
                <w:kern w:val="36"/>
                <w:sz w:val="18"/>
              </w:rPr>
              <w:t>required</w:t>
            </w:r>
            <w:r w:rsidRPr="00CC295B">
              <w:rPr>
                <w:rFonts w:ascii="Arial" w:hAnsi="Arial" w:cs="Arial"/>
                <w:kern w:val="36"/>
                <w:sz w:val="18"/>
              </w:rPr>
              <w:t xml:space="preserve"> to assist occupant movement and egress</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F4.4, </w:t>
            </w:r>
          </w:p>
          <w:p w:rsidR="00032ABE" w:rsidRPr="00CC295B" w:rsidRDefault="00032ABE">
            <w:pPr>
              <w:spacing w:before="40"/>
              <w:rPr>
                <w:rFonts w:ascii="Arial" w:hAnsi="Arial" w:cs="Arial"/>
                <w:kern w:val="36"/>
                <w:sz w:val="18"/>
              </w:rPr>
            </w:pPr>
            <w:r w:rsidRPr="00CC295B">
              <w:rPr>
                <w:rFonts w:ascii="Arial" w:hAnsi="Arial" w:cs="Arial"/>
                <w:kern w:val="36"/>
                <w:sz w:val="18"/>
              </w:rPr>
              <w:t>H1.7</w:t>
            </w:r>
          </w:p>
        </w:tc>
        <w:tc>
          <w:tcPr>
            <w:tcW w:w="3543" w:type="dxa"/>
            <w:tcBorders>
              <w:bottom w:val="single" w:sz="4" w:space="0" w:color="auto"/>
            </w:tcBorders>
          </w:tcPr>
          <w:p w:rsidR="00032ABE" w:rsidRPr="00CC295B" w:rsidRDefault="00032ABE">
            <w:pPr>
              <w:spacing w:before="40"/>
              <w:rPr>
                <w:rFonts w:ascii="Arial" w:hAnsi="Arial" w:cs="Arial"/>
                <w:kern w:val="36"/>
                <w:sz w:val="18"/>
              </w:rPr>
            </w:pPr>
            <w:r w:rsidRPr="00CC295B">
              <w:rPr>
                <w:rFonts w:ascii="Arial" w:hAnsi="Arial" w:cs="Arial"/>
                <w:kern w:val="36"/>
                <w:sz w:val="18"/>
              </w:rPr>
              <w:t>Inspection every 3 months</w:t>
            </w:r>
            <w:r w:rsidR="00D42D16" w:rsidRPr="00CC295B">
              <w:rPr>
                <w:rFonts w:ascii="Arial" w:hAnsi="Arial" w:cs="Arial"/>
                <w:kern w:val="36"/>
                <w:sz w:val="18"/>
              </w:rPr>
              <w:t>.</w:t>
            </w:r>
            <w:r w:rsidRPr="00CC295B">
              <w:rPr>
                <w:rFonts w:ascii="Arial" w:hAnsi="Arial" w:cs="Arial"/>
                <w:kern w:val="36"/>
                <w:sz w:val="18"/>
              </w:rPr>
              <w:t xml:space="preserve"> </w:t>
            </w:r>
          </w:p>
        </w:tc>
      </w:tr>
    </w:tbl>
    <w:p w:rsidR="003B1FB3" w:rsidRPr="00CC295B" w:rsidRDefault="003B1FB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52285D">
        <w:trPr>
          <w:cantSplit/>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6C48B4">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Table 1.5 FIRE FIGHTING SERVICES AND EQUIPMENT</w:t>
            </w:r>
            <w:r w:rsidR="00FC59AC" w:rsidRPr="00CC295B">
              <w:rPr>
                <w:rFonts w:ascii="Arial" w:hAnsi="Arial" w:cs="Arial"/>
                <w:b/>
                <w:bCs/>
                <w:kern w:val="36"/>
                <w:sz w:val="18"/>
                <w:shd w:val="clear" w:color="auto" w:fill="D9D9D9" w:themeFill="background1" w:themeFillShade="D9"/>
              </w:rPr>
              <w:t xml:space="preserve"> </w:t>
            </w:r>
          </w:p>
        </w:tc>
        <w:tc>
          <w:tcPr>
            <w:tcW w:w="3543" w:type="dxa"/>
            <w:vMerge w:val="restart"/>
            <w:tcBorders>
              <w:top w:val="single" w:sz="4" w:space="0" w:color="auto"/>
            </w:tcBorders>
          </w:tcPr>
          <w:p w:rsidR="00032ABE" w:rsidRPr="00CC295B" w:rsidRDefault="00945C5C" w:rsidP="00696171">
            <w:pPr>
              <w:pStyle w:val="Header"/>
              <w:spacing w:before="120" w:after="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52285D">
        <w:trPr>
          <w:cantSplit/>
        </w:trPr>
        <w:tc>
          <w:tcPr>
            <w:tcW w:w="3103" w:type="dxa"/>
            <w:tcBorders>
              <w:bottom w:val="single" w:sz="4" w:space="0" w:color="auto"/>
            </w:tcBorders>
            <w:shd w:val="clear" w:color="auto" w:fill="auto"/>
            <w:vAlign w:val="center"/>
          </w:tcPr>
          <w:p w:rsidR="00032ABE" w:rsidRPr="00CC295B" w:rsidRDefault="00032ABE">
            <w:pPr>
              <w:spacing w:before="40"/>
              <w:rPr>
                <w:rFonts w:ascii="Arial" w:hAnsi="Arial" w:cs="Arial"/>
                <w:b/>
                <w:bCs/>
                <w:sz w:val="18"/>
              </w:rPr>
            </w:pPr>
            <w:r w:rsidRPr="00CC295B">
              <w:rPr>
                <w:rFonts w:ascii="Arial" w:hAnsi="Arial" w:cs="Arial"/>
                <w:b/>
                <w:bCs/>
                <w:sz w:val="18"/>
              </w:rPr>
              <w:t>Feature</w:t>
            </w:r>
          </w:p>
        </w:tc>
        <w:tc>
          <w:tcPr>
            <w:tcW w:w="2993" w:type="dxa"/>
            <w:tcBorders>
              <w:bottom w:val="single" w:sz="4" w:space="0" w:color="auto"/>
            </w:tcBorders>
            <w:shd w:val="clear" w:color="auto" w:fill="auto"/>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Fire hydrant system (including on-site pump set and fire-service booster connection)</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E1.3</w:t>
            </w:r>
          </w:p>
        </w:tc>
        <w:tc>
          <w:tcPr>
            <w:tcW w:w="3543" w:type="dxa"/>
          </w:tcPr>
          <w:p w:rsidR="00032ABE" w:rsidRPr="00CC295B" w:rsidRDefault="009B27C5">
            <w:pPr>
              <w:spacing w:before="40"/>
              <w:rPr>
                <w:rFonts w:ascii="Arial" w:hAnsi="Arial" w:cs="Arial"/>
                <w:kern w:val="36"/>
                <w:sz w:val="18"/>
              </w:rPr>
            </w:pPr>
            <w:r w:rsidRPr="00CC295B">
              <w:rPr>
                <w:rFonts w:ascii="Arial" w:hAnsi="Arial" w:cs="Arial"/>
                <w:sz w:val="18"/>
              </w:rPr>
              <w:t xml:space="preserve">As </w:t>
            </w:r>
            <w:r w:rsidR="001A652A" w:rsidRPr="00CC295B">
              <w:rPr>
                <w:rFonts w:ascii="Arial" w:hAnsi="Arial" w:cs="Arial"/>
                <w:sz w:val="18"/>
              </w:rPr>
              <w:t xml:space="preserve">prescribed in </w:t>
            </w:r>
            <w:r w:rsidR="006B30C3" w:rsidRPr="00CC295B">
              <w:rPr>
                <w:rFonts w:ascii="Arial" w:hAnsi="Arial" w:cs="Arial"/>
                <w:sz w:val="18"/>
              </w:rPr>
              <w:t>AS 1851 - 2012</w:t>
            </w:r>
            <w:r w:rsidR="00D42D16" w:rsidRPr="00CC295B">
              <w:rPr>
                <w:rFonts w:ascii="Arial" w:hAnsi="Arial" w:cs="Arial"/>
                <w:sz w:val="18"/>
              </w:rPr>
              <w:t>.</w:t>
            </w:r>
            <w:r w:rsidRPr="00CC295B">
              <w:rPr>
                <w:rFonts w:ascii="Arial" w:hAnsi="Arial" w:cs="Arial"/>
                <w:sz w:val="18"/>
              </w:rPr>
              <w:t xml:space="preserve"> </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Fire hose reel system</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E1.4</w:t>
            </w:r>
          </w:p>
        </w:tc>
        <w:tc>
          <w:tcPr>
            <w:tcW w:w="3543" w:type="dxa"/>
          </w:tcPr>
          <w:p w:rsidR="00032ABE" w:rsidRPr="00CC295B" w:rsidRDefault="009B27C5">
            <w:pPr>
              <w:spacing w:before="40"/>
              <w:rPr>
                <w:rFonts w:ascii="Arial" w:hAnsi="Arial" w:cs="Arial"/>
                <w:kern w:val="36"/>
                <w:sz w:val="18"/>
              </w:rPr>
            </w:pPr>
            <w:r w:rsidRPr="00CC295B">
              <w:rPr>
                <w:rFonts w:ascii="Arial" w:hAnsi="Arial" w:cs="Arial"/>
                <w:sz w:val="18"/>
              </w:rPr>
              <w:t xml:space="preserve">As </w:t>
            </w:r>
            <w:r w:rsidR="001A652A" w:rsidRPr="00CC295B">
              <w:rPr>
                <w:rFonts w:ascii="Arial" w:hAnsi="Arial" w:cs="Arial"/>
                <w:sz w:val="18"/>
              </w:rPr>
              <w:t xml:space="preserve">prescribed in </w:t>
            </w:r>
            <w:r w:rsidR="00017003" w:rsidRPr="00CC295B">
              <w:rPr>
                <w:rFonts w:ascii="Arial" w:hAnsi="Arial" w:cs="Arial"/>
                <w:sz w:val="18"/>
              </w:rPr>
              <w:t>AS 1851 - 2012</w:t>
            </w:r>
            <w:r w:rsidR="00D42D16" w:rsidRPr="00CC295B">
              <w:rPr>
                <w:rFonts w:ascii="Arial" w:hAnsi="Arial" w:cs="Arial"/>
                <w:sz w:val="18"/>
              </w:rPr>
              <w:t>.</w:t>
            </w:r>
            <w:r w:rsidRPr="00CC295B">
              <w:rPr>
                <w:rFonts w:ascii="Arial" w:hAnsi="Arial" w:cs="Arial"/>
                <w:sz w:val="18"/>
              </w:rPr>
              <w:t xml:space="preserve"> </w:t>
            </w:r>
          </w:p>
        </w:tc>
      </w:tr>
      <w:tr w:rsidR="00032ABE" w:rsidRPr="00CC295B" w:rsidTr="0052285D">
        <w:trPr>
          <w:cantSplit/>
        </w:trPr>
        <w:tc>
          <w:tcPr>
            <w:tcW w:w="3103" w:type="dxa"/>
            <w:shd w:val="clear" w:color="auto" w:fill="auto"/>
          </w:tcPr>
          <w:p w:rsidR="00032ABE" w:rsidRPr="00CC295B" w:rsidRDefault="001A652A">
            <w:pPr>
              <w:spacing w:before="40"/>
              <w:rPr>
                <w:rFonts w:ascii="Arial" w:hAnsi="Arial" w:cs="Arial"/>
                <w:kern w:val="36"/>
                <w:sz w:val="18"/>
              </w:rPr>
            </w:pPr>
            <w:r w:rsidRPr="00CC295B">
              <w:rPr>
                <w:rFonts w:ascii="Arial" w:hAnsi="Arial" w:cs="Arial"/>
                <w:kern w:val="36"/>
                <w:sz w:val="18"/>
              </w:rPr>
              <w:t>S</w:t>
            </w:r>
            <w:r w:rsidR="00032ABE" w:rsidRPr="00CC295B">
              <w:rPr>
                <w:rFonts w:ascii="Arial" w:hAnsi="Arial" w:cs="Arial"/>
                <w:kern w:val="36"/>
                <w:sz w:val="18"/>
              </w:rPr>
              <w:t>prinkler system</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E1.5,</w:t>
            </w:r>
          </w:p>
          <w:p w:rsidR="00032ABE" w:rsidRPr="00CC295B" w:rsidRDefault="00032ABE">
            <w:pPr>
              <w:spacing w:before="40"/>
              <w:rPr>
                <w:rFonts w:ascii="Arial" w:hAnsi="Arial" w:cs="Arial"/>
                <w:kern w:val="36"/>
                <w:sz w:val="18"/>
              </w:rPr>
            </w:pPr>
            <w:r w:rsidRPr="00CC295B">
              <w:rPr>
                <w:rFonts w:ascii="Arial" w:hAnsi="Arial" w:cs="Arial"/>
                <w:kern w:val="36"/>
                <w:sz w:val="18"/>
              </w:rPr>
              <w:t>G3.8,</w:t>
            </w:r>
          </w:p>
          <w:p w:rsidR="00032ABE" w:rsidRPr="00CC295B" w:rsidRDefault="00032ABE">
            <w:pPr>
              <w:spacing w:before="40"/>
              <w:rPr>
                <w:rFonts w:ascii="Arial" w:hAnsi="Arial" w:cs="Arial"/>
                <w:kern w:val="36"/>
                <w:sz w:val="18"/>
              </w:rPr>
            </w:pPr>
            <w:r w:rsidRPr="00CC295B">
              <w:rPr>
                <w:rFonts w:ascii="Arial" w:hAnsi="Arial" w:cs="Arial"/>
                <w:kern w:val="36"/>
                <w:sz w:val="18"/>
              </w:rPr>
              <w:t>H1.2</w:t>
            </w:r>
          </w:p>
        </w:tc>
        <w:tc>
          <w:tcPr>
            <w:tcW w:w="3543" w:type="dxa"/>
          </w:tcPr>
          <w:p w:rsidR="00032ABE" w:rsidRPr="00CC295B" w:rsidRDefault="009B27C5">
            <w:pPr>
              <w:spacing w:before="40"/>
              <w:rPr>
                <w:rFonts w:ascii="Arial" w:hAnsi="Arial" w:cs="Arial"/>
                <w:kern w:val="36"/>
                <w:sz w:val="18"/>
              </w:rPr>
            </w:pPr>
            <w:r w:rsidRPr="00CC295B">
              <w:rPr>
                <w:rFonts w:ascii="Arial" w:hAnsi="Arial" w:cs="Arial"/>
                <w:sz w:val="18"/>
              </w:rPr>
              <w:t xml:space="preserve">As </w:t>
            </w:r>
            <w:r w:rsidR="001A652A" w:rsidRPr="00CC295B">
              <w:rPr>
                <w:rFonts w:ascii="Arial" w:hAnsi="Arial" w:cs="Arial"/>
                <w:sz w:val="18"/>
              </w:rPr>
              <w:t xml:space="preserve">prescribed in </w:t>
            </w:r>
            <w:r w:rsidRPr="00CC295B">
              <w:rPr>
                <w:rFonts w:ascii="Arial" w:hAnsi="Arial" w:cs="Arial"/>
                <w:sz w:val="18"/>
              </w:rPr>
              <w:t>AS 18</w:t>
            </w:r>
            <w:r w:rsidR="006B30C3" w:rsidRPr="00CC295B">
              <w:rPr>
                <w:rFonts w:ascii="Arial" w:hAnsi="Arial" w:cs="Arial"/>
                <w:sz w:val="18"/>
              </w:rPr>
              <w:t>51 – 2012.</w:t>
            </w:r>
            <w:r w:rsidRPr="00CC295B">
              <w:rPr>
                <w:rFonts w:ascii="Arial" w:hAnsi="Arial" w:cs="Arial"/>
                <w:sz w:val="18"/>
              </w:rPr>
              <w:t xml:space="preserve"> </w:t>
            </w:r>
          </w:p>
        </w:tc>
      </w:tr>
      <w:tr w:rsidR="006C48B4" w:rsidRPr="00CC295B" w:rsidTr="0052285D">
        <w:trPr>
          <w:cantSplit/>
        </w:trPr>
        <w:tc>
          <w:tcPr>
            <w:tcW w:w="3103" w:type="dxa"/>
            <w:shd w:val="clear" w:color="auto" w:fill="auto"/>
          </w:tcPr>
          <w:p w:rsidR="006C48B4" w:rsidRPr="00CC295B" w:rsidRDefault="006C48B4" w:rsidP="006C48B4">
            <w:pPr>
              <w:spacing w:before="40"/>
              <w:rPr>
                <w:rFonts w:ascii="Arial" w:hAnsi="Arial" w:cs="Arial"/>
                <w:kern w:val="36"/>
                <w:sz w:val="18"/>
              </w:rPr>
            </w:pPr>
            <w:r w:rsidRPr="00CC295B">
              <w:rPr>
                <w:rFonts w:ascii="Arial" w:hAnsi="Arial" w:cs="Arial"/>
                <w:kern w:val="36"/>
                <w:sz w:val="18"/>
              </w:rPr>
              <w:t>Sprinkler system designed in accordance with AS 2118 as a residential or domestic system</w:t>
            </w:r>
          </w:p>
        </w:tc>
        <w:tc>
          <w:tcPr>
            <w:tcW w:w="2993" w:type="dxa"/>
            <w:shd w:val="clear" w:color="auto" w:fill="auto"/>
          </w:tcPr>
          <w:p w:rsidR="006C48B4" w:rsidRPr="00CC295B" w:rsidRDefault="006C48B4" w:rsidP="006C48B4">
            <w:pPr>
              <w:spacing w:before="40"/>
              <w:rPr>
                <w:rFonts w:ascii="Arial" w:hAnsi="Arial" w:cs="Arial"/>
                <w:kern w:val="36"/>
                <w:sz w:val="18"/>
              </w:rPr>
            </w:pPr>
            <w:r w:rsidRPr="00CC295B">
              <w:rPr>
                <w:rFonts w:ascii="Arial" w:hAnsi="Arial" w:cs="Arial"/>
                <w:kern w:val="36"/>
                <w:sz w:val="18"/>
              </w:rPr>
              <w:t>E1.5</w:t>
            </w:r>
          </w:p>
        </w:tc>
        <w:tc>
          <w:tcPr>
            <w:tcW w:w="3543" w:type="dxa"/>
          </w:tcPr>
          <w:p w:rsidR="006C48B4" w:rsidRPr="00CC295B" w:rsidRDefault="006C48B4" w:rsidP="006C48B4">
            <w:pPr>
              <w:spacing w:before="40"/>
              <w:rPr>
                <w:rFonts w:ascii="Arial" w:hAnsi="Arial" w:cs="Arial"/>
                <w:sz w:val="18"/>
              </w:rPr>
            </w:pPr>
            <w:r w:rsidRPr="00CC295B">
              <w:rPr>
                <w:rFonts w:ascii="Arial" w:hAnsi="Arial" w:cs="Arial"/>
                <w:sz w:val="18"/>
              </w:rPr>
              <w:t>As prescribed in AS 1851 – 2012.</w:t>
            </w:r>
          </w:p>
        </w:tc>
      </w:tr>
      <w:tr w:rsidR="006C48B4" w:rsidRPr="00CC295B" w:rsidTr="0052285D">
        <w:trPr>
          <w:cantSplit/>
        </w:trPr>
        <w:tc>
          <w:tcPr>
            <w:tcW w:w="3103" w:type="dxa"/>
            <w:shd w:val="clear" w:color="auto" w:fill="auto"/>
          </w:tcPr>
          <w:p w:rsidR="006C48B4" w:rsidRPr="00CC295B" w:rsidRDefault="006C48B4" w:rsidP="006C48B4">
            <w:pPr>
              <w:spacing w:before="40"/>
              <w:rPr>
                <w:rFonts w:ascii="Arial" w:hAnsi="Arial" w:cs="Arial"/>
                <w:kern w:val="36"/>
                <w:sz w:val="18"/>
              </w:rPr>
            </w:pPr>
            <w:r w:rsidRPr="00CC295B">
              <w:rPr>
                <w:rFonts w:ascii="Arial" w:hAnsi="Arial" w:cs="Arial"/>
                <w:kern w:val="36"/>
                <w:sz w:val="18"/>
              </w:rPr>
              <w:t>Fire control centres (or rooms)</w:t>
            </w:r>
          </w:p>
        </w:tc>
        <w:tc>
          <w:tcPr>
            <w:tcW w:w="2993" w:type="dxa"/>
            <w:shd w:val="clear" w:color="auto" w:fill="auto"/>
          </w:tcPr>
          <w:p w:rsidR="006C48B4" w:rsidRPr="00CC295B" w:rsidRDefault="006C48B4" w:rsidP="006C48B4">
            <w:pPr>
              <w:spacing w:before="40"/>
              <w:rPr>
                <w:rFonts w:ascii="Arial" w:hAnsi="Arial" w:cs="Arial"/>
                <w:kern w:val="36"/>
                <w:sz w:val="18"/>
              </w:rPr>
            </w:pPr>
            <w:r w:rsidRPr="00CC295B">
              <w:rPr>
                <w:rFonts w:ascii="Arial" w:hAnsi="Arial" w:cs="Arial"/>
                <w:kern w:val="36"/>
                <w:sz w:val="18"/>
              </w:rPr>
              <w:t>E1.8</w:t>
            </w:r>
          </w:p>
        </w:tc>
        <w:tc>
          <w:tcPr>
            <w:tcW w:w="3543" w:type="dxa"/>
          </w:tcPr>
          <w:p w:rsidR="006C48B4" w:rsidRPr="00CC295B" w:rsidRDefault="006C48B4" w:rsidP="006C48B4">
            <w:pPr>
              <w:spacing w:before="40"/>
              <w:rPr>
                <w:rFonts w:ascii="Arial" w:hAnsi="Arial" w:cs="Arial"/>
                <w:kern w:val="36"/>
                <w:sz w:val="18"/>
              </w:rPr>
            </w:pPr>
            <w:r w:rsidRPr="00CC295B">
              <w:rPr>
                <w:rFonts w:ascii="Arial" w:hAnsi="Arial" w:cs="Arial"/>
                <w:sz w:val="18"/>
              </w:rPr>
              <w:t>Annual inspection to ensure compliance of construction and contents with NCC.</w:t>
            </w:r>
          </w:p>
        </w:tc>
      </w:tr>
      <w:tr w:rsidR="006C48B4" w:rsidRPr="00CC295B" w:rsidTr="0052285D">
        <w:trPr>
          <w:cantSplit/>
        </w:trPr>
        <w:tc>
          <w:tcPr>
            <w:tcW w:w="3103" w:type="dxa"/>
            <w:tcBorders>
              <w:bottom w:val="single" w:sz="4" w:space="0" w:color="auto"/>
            </w:tcBorders>
            <w:shd w:val="clear" w:color="auto" w:fill="auto"/>
          </w:tcPr>
          <w:p w:rsidR="006C48B4" w:rsidRPr="00CC295B" w:rsidRDefault="006C48B4" w:rsidP="006C48B4">
            <w:pPr>
              <w:spacing w:before="40"/>
              <w:rPr>
                <w:rFonts w:ascii="Arial" w:hAnsi="Arial" w:cs="Arial"/>
                <w:kern w:val="36"/>
                <w:sz w:val="18"/>
              </w:rPr>
            </w:pPr>
            <w:r w:rsidRPr="00CC295B">
              <w:rPr>
                <w:rFonts w:ascii="Arial" w:hAnsi="Arial" w:cs="Arial"/>
                <w:kern w:val="36"/>
                <w:sz w:val="18"/>
              </w:rPr>
              <w:t>Provisions for special hazards</w:t>
            </w:r>
          </w:p>
        </w:tc>
        <w:tc>
          <w:tcPr>
            <w:tcW w:w="2993" w:type="dxa"/>
            <w:tcBorders>
              <w:bottom w:val="single" w:sz="4" w:space="0" w:color="auto"/>
            </w:tcBorders>
            <w:shd w:val="clear" w:color="auto" w:fill="auto"/>
          </w:tcPr>
          <w:p w:rsidR="006C48B4" w:rsidRPr="00CC295B" w:rsidRDefault="006C48B4" w:rsidP="006C48B4">
            <w:pPr>
              <w:spacing w:before="40"/>
              <w:rPr>
                <w:rFonts w:ascii="Arial" w:hAnsi="Arial" w:cs="Arial"/>
                <w:kern w:val="36"/>
                <w:sz w:val="18"/>
              </w:rPr>
            </w:pPr>
            <w:r w:rsidRPr="00CC295B">
              <w:rPr>
                <w:rFonts w:ascii="Arial" w:hAnsi="Arial" w:cs="Arial"/>
                <w:kern w:val="36"/>
                <w:sz w:val="18"/>
              </w:rPr>
              <w:t>E1.10</w:t>
            </w:r>
          </w:p>
        </w:tc>
        <w:tc>
          <w:tcPr>
            <w:tcW w:w="3543" w:type="dxa"/>
            <w:tcBorders>
              <w:bottom w:val="single" w:sz="4" w:space="0" w:color="auto"/>
            </w:tcBorders>
          </w:tcPr>
          <w:p w:rsidR="006C48B4" w:rsidRPr="00CC295B" w:rsidRDefault="006C48B4" w:rsidP="006C48B4">
            <w:pPr>
              <w:spacing w:before="40"/>
              <w:rPr>
                <w:rFonts w:ascii="Arial" w:hAnsi="Arial" w:cs="Arial"/>
                <w:kern w:val="36"/>
                <w:sz w:val="18"/>
              </w:rPr>
            </w:pPr>
            <w:r w:rsidRPr="00CC295B">
              <w:rPr>
                <w:rFonts w:ascii="Arial" w:hAnsi="Arial" w:cs="Arial"/>
                <w:kern w:val="36"/>
                <w:sz w:val="18"/>
              </w:rPr>
              <w:t xml:space="preserve">As prescribed in AS 1851 - 2012.  </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Portable fire extinguishers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E1.6</w:t>
            </w:r>
          </w:p>
        </w:tc>
        <w:tc>
          <w:tcPr>
            <w:tcW w:w="3543" w:type="dxa"/>
          </w:tcPr>
          <w:p w:rsidR="00032ABE" w:rsidRPr="00CC295B" w:rsidRDefault="00032ABE">
            <w:pPr>
              <w:spacing w:before="40"/>
              <w:rPr>
                <w:rFonts w:ascii="Arial" w:hAnsi="Arial" w:cs="Arial"/>
                <w:kern w:val="36"/>
                <w:sz w:val="18"/>
              </w:rPr>
            </w:pPr>
            <w:r w:rsidRPr="00CC295B">
              <w:rPr>
                <w:rFonts w:ascii="Arial" w:hAnsi="Arial" w:cs="Arial"/>
                <w:sz w:val="18"/>
              </w:rPr>
              <w:t xml:space="preserve">Every 6 months </w:t>
            </w:r>
            <w:r w:rsidR="009B27C5" w:rsidRPr="00CC295B">
              <w:rPr>
                <w:rFonts w:ascii="Arial" w:hAnsi="Arial" w:cs="Arial"/>
                <w:sz w:val="18"/>
              </w:rPr>
              <w:t xml:space="preserve">as </w:t>
            </w:r>
            <w:r w:rsidR="001A652A" w:rsidRPr="00CC295B">
              <w:rPr>
                <w:rFonts w:ascii="Arial" w:hAnsi="Arial" w:cs="Arial"/>
                <w:sz w:val="18"/>
              </w:rPr>
              <w:t xml:space="preserve">prescribed in </w:t>
            </w:r>
            <w:r w:rsidR="006B30C3" w:rsidRPr="00CC295B">
              <w:rPr>
                <w:rFonts w:ascii="Arial" w:hAnsi="Arial" w:cs="Arial"/>
                <w:sz w:val="18"/>
              </w:rPr>
              <w:t>AS 1851 - 2012</w:t>
            </w:r>
            <w:r w:rsidR="00D42D16" w:rsidRPr="00CC295B">
              <w:rPr>
                <w:rFonts w:ascii="Arial" w:hAnsi="Arial" w:cs="Arial"/>
                <w:sz w:val="18"/>
              </w:rPr>
              <w:t>.</w:t>
            </w:r>
            <w:r w:rsidR="009B27C5" w:rsidRPr="00CC295B">
              <w:rPr>
                <w:rFonts w:ascii="Arial" w:hAnsi="Arial" w:cs="Arial"/>
                <w:sz w:val="18"/>
              </w:rPr>
              <w:t xml:space="preserve"> </w:t>
            </w:r>
          </w:p>
        </w:tc>
      </w:tr>
      <w:tr w:rsidR="002D7CE2" w:rsidRPr="00CC295B" w:rsidTr="0052285D">
        <w:trPr>
          <w:cantSplit/>
        </w:trPr>
        <w:tc>
          <w:tcPr>
            <w:tcW w:w="3103" w:type="dxa"/>
            <w:shd w:val="clear" w:color="auto" w:fill="auto"/>
          </w:tcPr>
          <w:p w:rsidR="002D7CE2" w:rsidRPr="00CC295B" w:rsidRDefault="002D7CE2" w:rsidP="00D90570">
            <w:pPr>
              <w:spacing w:before="40"/>
              <w:rPr>
                <w:rFonts w:ascii="Arial" w:hAnsi="Arial" w:cs="Arial"/>
                <w:kern w:val="36"/>
                <w:sz w:val="18"/>
                <w:szCs w:val="18"/>
              </w:rPr>
            </w:pPr>
            <w:r w:rsidRPr="00CC295B">
              <w:rPr>
                <w:rFonts w:ascii="Arial" w:hAnsi="Arial" w:cs="Arial"/>
                <w:sz w:val="18"/>
                <w:szCs w:val="18"/>
              </w:rPr>
              <w:t>Fire blankets</w:t>
            </w:r>
          </w:p>
        </w:tc>
        <w:tc>
          <w:tcPr>
            <w:tcW w:w="2993" w:type="dxa"/>
            <w:shd w:val="clear" w:color="auto" w:fill="auto"/>
          </w:tcPr>
          <w:p w:rsidR="002D7CE2" w:rsidRPr="00CC295B" w:rsidRDefault="002D7CE2" w:rsidP="00D90570">
            <w:pPr>
              <w:spacing w:before="40"/>
              <w:rPr>
                <w:rFonts w:ascii="Arial" w:hAnsi="Arial" w:cs="Arial"/>
                <w:kern w:val="36"/>
                <w:sz w:val="18"/>
                <w:szCs w:val="18"/>
              </w:rPr>
            </w:pPr>
            <w:r w:rsidRPr="00CC295B">
              <w:rPr>
                <w:rFonts w:ascii="Arial" w:hAnsi="Arial" w:cs="Arial"/>
                <w:kern w:val="36"/>
                <w:sz w:val="18"/>
                <w:szCs w:val="18"/>
              </w:rPr>
              <w:t>-</w:t>
            </w:r>
          </w:p>
        </w:tc>
        <w:tc>
          <w:tcPr>
            <w:tcW w:w="3543" w:type="dxa"/>
            <w:shd w:val="clear" w:color="auto" w:fill="auto"/>
          </w:tcPr>
          <w:p w:rsidR="002D7CE2" w:rsidRPr="00CC295B" w:rsidRDefault="00C65632" w:rsidP="00D90570">
            <w:pPr>
              <w:spacing w:before="40"/>
              <w:rPr>
                <w:rFonts w:ascii="Arial" w:hAnsi="Arial" w:cs="Arial"/>
                <w:sz w:val="18"/>
                <w:szCs w:val="18"/>
              </w:rPr>
            </w:pPr>
            <w:r w:rsidRPr="00CC295B">
              <w:rPr>
                <w:rFonts w:ascii="Arial" w:hAnsi="Arial" w:cs="Arial"/>
                <w:sz w:val="18"/>
                <w:szCs w:val="18"/>
              </w:rPr>
              <w:t>Every 6 months a</w:t>
            </w:r>
            <w:r w:rsidR="005225DD" w:rsidRPr="00CC295B">
              <w:rPr>
                <w:rFonts w:ascii="Arial" w:hAnsi="Arial" w:cs="Arial"/>
                <w:sz w:val="18"/>
                <w:szCs w:val="18"/>
              </w:rPr>
              <w:t xml:space="preserve">s prescribed in </w:t>
            </w:r>
            <w:r w:rsidR="002D7CE2" w:rsidRPr="00CC295B">
              <w:rPr>
                <w:rFonts w:ascii="Arial" w:hAnsi="Arial" w:cs="Arial"/>
                <w:sz w:val="18"/>
                <w:szCs w:val="18"/>
              </w:rPr>
              <w:t>AS</w:t>
            </w:r>
            <w:r w:rsidR="00EE1B62" w:rsidRPr="00CC295B">
              <w:rPr>
                <w:rFonts w:ascii="Arial" w:hAnsi="Arial" w:cs="Arial"/>
                <w:sz w:val="18"/>
                <w:szCs w:val="18"/>
              </w:rPr>
              <w:t xml:space="preserve"> </w:t>
            </w:r>
            <w:r w:rsidR="002D7CE2" w:rsidRPr="00CC295B">
              <w:rPr>
                <w:rFonts w:ascii="Arial" w:hAnsi="Arial" w:cs="Arial"/>
                <w:sz w:val="18"/>
                <w:szCs w:val="18"/>
              </w:rPr>
              <w:t>1851</w:t>
            </w:r>
            <w:r w:rsidR="006B30C3" w:rsidRPr="00CC295B">
              <w:rPr>
                <w:rFonts w:ascii="Arial" w:hAnsi="Arial" w:cs="Arial"/>
                <w:sz w:val="18"/>
                <w:szCs w:val="18"/>
              </w:rPr>
              <w:t xml:space="preserve"> – </w:t>
            </w:r>
            <w:r w:rsidR="002D7CE2" w:rsidRPr="00CC295B">
              <w:rPr>
                <w:rFonts w:ascii="Arial" w:hAnsi="Arial" w:cs="Arial"/>
                <w:sz w:val="18"/>
                <w:szCs w:val="18"/>
              </w:rPr>
              <w:t>2012</w:t>
            </w:r>
            <w:r w:rsidR="006B30C3" w:rsidRPr="00CC295B">
              <w:rPr>
                <w:rFonts w:ascii="Arial" w:hAnsi="Arial" w:cs="Arial"/>
                <w:sz w:val="18"/>
                <w:szCs w:val="18"/>
              </w:rPr>
              <w:t>.</w:t>
            </w:r>
            <w:r w:rsidR="002D7CE2" w:rsidRPr="00CC295B">
              <w:rPr>
                <w:rFonts w:ascii="Arial" w:hAnsi="Arial" w:cs="Arial"/>
                <w:sz w:val="18"/>
                <w:szCs w:val="18"/>
              </w:rPr>
              <w:t xml:space="preserve"> </w:t>
            </w:r>
          </w:p>
        </w:tc>
      </w:tr>
    </w:tbl>
    <w:p w:rsidR="003B1FB3" w:rsidRPr="00CC295B" w:rsidRDefault="003B1FB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52285D">
        <w:trPr>
          <w:cantSplit/>
          <w:tblHeader/>
        </w:trPr>
        <w:tc>
          <w:tcPr>
            <w:tcW w:w="6096" w:type="dxa"/>
            <w:gridSpan w:val="2"/>
            <w:tcBorders>
              <w:top w:val="single" w:sz="4" w:space="0" w:color="auto"/>
            </w:tcBorders>
            <w:shd w:val="clear" w:color="auto" w:fill="D9D9D9" w:themeFill="background1" w:themeFillShade="D9"/>
            <w:vAlign w:val="center"/>
          </w:tcPr>
          <w:p w:rsidR="00032ABE" w:rsidRPr="00CC295B" w:rsidRDefault="006C48B4" w:rsidP="006C48B4">
            <w:pPr>
              <w:spacing w:before="120" w:after="120"/>
              <w:rPr>
                <w:rFonts w:ascii="Arial" w:hAnsi="Arial" w:cs="Arial"/>
                <w:b/>
                <w:bCs/>
                <w:sz w:val="18"/>
              </w:rPr>
            </w:pPr>
            <w:r w:rsidRPr="00CC295B">
              <w:rPr>
                <w:rFonts w:ascii="Arial" w:hAnsi="Arial" w:cs="Arial"/>
                <w:b/>
                <w:bCs/>
                <w:sz w:val="18"/>
              </w:rPr>
              <w:br w:type="page"/>
            </w:r>
            <w:r w:rsidR="00032ABE" w:rsidRPr="00CC295B">
              <w:rPr>
                <w:rFonts w:ascii="Arial" w:hAnsi="Arial" w:cs="Arial"/>
                <w:b/>
                <w:bCs/>
                <w:sz w:val="18"/>
                <w:shd w:val="clear" w:color="auto" w:fill="D9D9D9" w:themeFill="background1" w:themeFillShade="D9"/>
              </w:rPr>
              <w:t>Table 1.6</w:t>
            </w:r>
            <w:r w:rsidR="00873F50" w:rsidRPr="00CC295B">
              <w:rPr>
                <w:rFonts w:ascii="Arial" w:hAnsi="Arial" w:cs="Arial"/>
                <w:b/>
                <w:bCs/>
                <w:sz w:val="18"/>
                <w:shd w:val="clear" w:color="auto" w:fill="D9D9D9" w:themeFill="background1" w:themeFillShade="D9"/>
              </w:rPr>
              <w:t xml:space="preserve"> </w:t>
            </w:r>
            <w:r w:rsidR="00032ABE" w:rsidRPr="00CC295B">
              <w:rPr>
                <w:rFonts w:ascii="Arial" w:hAnsi="Arial" w:cs="Arial"/>
                <w:b/>
                <w:bCs/>
                <w:sz w:val="18"/>
                <w:shd w:val="clear" w:color="auto" w:fill="D9D9D9" w:themeFill="background1" w:themeFillShade="D9"/>
              </w:rPr>
              <w:t xml:space="preserve"> AIR HANDLING SYSTEMS</w:t>
            </w:r>
          </w:p>
        </w:tc>
        <w:tc>
          <w:tcPr>
            <w:tcW w:w="3543" w:type="dxa"/>
            <w:vMerge w:val="restart"/>
            <w:tcBorders>
              <w:top w:val="single" w:sz="4" w:space="0" w:color="auto"/>
            </w:tcBorders>
          </w:tcPr>
          <w:p w:rsidR="00032ABE" w:rsidRPr="00CC295B" w:rsidRDefault="00945C5C" w:rsidP="00696171">
            <w:pPr>
              <w:spacing w:before="120" w:after="120"/>
              <w:rPr>
                <w:rFonts w:ascii="Arial" w:hAnsi="Arial" w:cs="Arial"/>
                <w:b/>
                <w:bCs/>
                <w:sz w:val="18"/>
              </w:rPr>
            </w:pPr>
            <w:r w:rsidRPr="00CC295B">
              <w:rPr>
                <w:rFonts w:ascii="Arial" w:hAnsi="Arial" w:cs="Arial"/>
                <w:b/>
                <w:bCs/>
                <w:sz w:val="18"/>
              </w:rPr>
              <w:t>F</w:t>
            </w:r>
            <w:r w:rsidR="00032ABE" w:rsidRPr="00CC295B">
              <w:rPr>
                <w:rFonts w:ascii="Arial" w:hAnsi="Arial" w:cs="Arial"/>
                <w:b/>
                <w:bCs/>
                <w:sz w:val="18"/>
              </w:rPr>
              <w:t>requency of testing or inspection specified by the Director of Building Control:</w:t>
            </w:r>
          </w:p>
        </w:tc>
      </w:tr>
      <w:tr w:rsidR="00032ABE" w:rsidRPr="00CC295B" w:rsidTr="0052285D">
        <w:trPr>
          <w:cantSplit/>
          <w:tblHeader/>
        </w:trPr>
        <w:tc>
          <w:tcPr>
            <w:tcW w:w="3103" w:type="dxa"/>
            <w:tcBorders>
              <w:bottom w:val="single" w:sz="4" w:space="0" w:color="auto"/>
            </w:tcBorders>
            <w:shd w:val="clear" w:color="auto" w:fill="auto"/>
          </w:tcPr>
          <w:p w:rsidR="00032ABE" w:rsidRPr="00CC295B" w:rsidRDefault="00032ABE" w:rsidP="005B34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Borders>
              <w:bottom w:val="single" w:sz="4" w:space="0" w:color="auto"/>
            </w:tcBorders>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tcBorders>
              <w:bottom w:val="nil"/>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Smoke hazard management systems: -</w:t>
            </w:r>
          </w:p>
        </w:tc>
        <w:tc>
          <w:tcPr>
            <w:tcW w:w="2993" w:type="dxa"/>
            <w:tcBorders>
              <w:bottom w:val="nil"/>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E2.2</w:t>
            </w:r>
          </w:p>
        </w:tc>
        <w:tc>
          <w:tcPr>
            <w:tcW w:w="3543" w:type="dxa"/>
            <w:tcBorders>
              <w:bottom w:val="nil"/>
            </w:tcBorders>
          </w:tcPr>
          <w:p w:rsidR="00032ABE" w:rsidRPr="00CC295B" w:rsidRDefault="00032ABE">
            <w:pPr>
              <w:spacing w:before="40"/>
              <w:rPr>
                <w:rFonts w:ascii="Arial" w:hAnsi="Arial" w:cs="Arial"/>
                <w:kern w:val="36"/>
                <w:sz w:val="18"/>
              </w:rPr>
            </w:pPr>
          </w:p>
        </w:tc>
      </w:tr>
      <w:tr w:rsidR="00032ABE" w:rsidRPr="00CC295B" w:rsidTr="0052285D">
        <w:trPr>
          <w:cantSplit/>
        </w:trPr>
        <w:tc>
          <w:tcPr>
            <w:tcW w:w="3103" w:type="dxa"/>
            <w:tcBorders>
              <w:top w:val="nil"/>
              <w:bottom w:val="nil"/>
            </w:tcBorders>
            <w:shd w:val="clear" w:color="auto" w:fill="auto"/>
          </w:tcPr>
          <w:p w:rsidR="00032ABE" w:rsidRPr="00CC295B" w:rsidRDefault="00032ABE">
            <w:pPr>
              <w:numPr>
                <w:ilvl w:val="0"/>
                <w:numId w:val="2"/>
              </w:numPr>
              <w:tabs>
                <w:tab w:val="clear" w:pos="720"/>
                <w:tab w:val="num" w:pos="318"/>
              </w:tabs>
              <w:spacing w:before="40"/>
              <w:ind w:left="318" w:hanging="318"/>
              <w:rPr>
                <w:rFonts w:ascii="Arial" w:hAnsi="Arial" w:cs="Arial"/>
                <w:kern w:val="36"/>
                <w:sz w:val="18"/>
              </w:rPr>
            </w:pPr>
            <w:r w:rsidRPr="00CC295B">
              <w:rPr>
                <w:rFonts w:ascii="Arial" w:hAnsi="Arial" w:cs="Arial"/>
                <w:i/>
                <w:kern w:val="36"/>
                <w:sz w:val="18"/>
              </w:rPr>
              <w:t>Automatic</w:t>
            </w:r>
            <w:r w:rsidRPr="00CC295B">
              <w:rPr>
                <w:rFonts w:ascii="Arial" w:hAnsi="Arial" w:cs="Arial"/>
                <w:kern w:val="36"/>
                <w:sz w:val="18"/>
              </w:rPr>
              <w:t xml:space="preserve"> air pressurisation systems for fire-isolated </w:t>
            </w:r>
            <w:r w:rsidRPr="00CC295B">
              <w:rPr>
                <w:rFonts w:ascii="Arial" w:hAnsi="Arial" w:cs="Arial"/>
                <w:i/>
                <w:kern w:val="36"/>
                <w:sz w:val="18"/>
              </w:rPr>
              <w:t>exits</w:t>
            </w:r>
          </w:p>
        </w:tc>
        <w:tc>
          <w:tcPr>
            <w:tcW w:w="2993" w:type="dxa"/>
            <w:tcBorders>
              <w:top w:val="nil"/>
              <w:bottom w:val="nil"/>
            </w:tcBorders>
            <w:shd w:val="clear" w:color="auto" w:fill="auto"/>
          </w:tcPr>
          <w:p w:rsidR="00032ABE" w:rsidRPr="00CC295B" w:rsidRDefault="00032ABE">
            <w:pPr>
              <w:spacing w:before="40"/>
              <w:rPr>
                <w:rFonts w:ascii="Arial" w:hAnsi="Arial" w:cs="Arial"/>
                <w:kern w:val="36"/>
                <w:sz w:val="18"/>
              </w:rPr>
            </w:pPr>
          </w:p>
        </w:tc>
        <w:tc>
          <w:tcPr>
            <w:tcW w:w="3543" w:type="dxa"/>
            <w:tcBorders>
              <w:top w:val="nil"/>
              <w:bottom w:val="single" w:sz="4" w:space="0" w:color="auto"/>
            </w:tcBorders>
          </w:tcPr>
          <w:p w:rsidR="00032ABE" w:rsidRPr="00CC295B" w:rsidRDefault="001802FC">
            <w:pPr>
              <w:spacing w:before="40"/>
              <w:rPr>
                <w:rFonts w:ascii="Arial" w:hAnsi="Arial" w:cs="Arial"/>
                <w:kern w:val="36"/>
                <w:sz w:val="18"/>
              </w:rPr>
            </w:pPr>
            <w:r w:rsidRPr="00CC295B">
              <w:rPr>
                <w:rFonts w:ascii="Arial" w:hAnsi="Arial" w:cs="Arial"/>
                <w:sz w:val="18"/>
              </w:rPr>
              <w:t xml:space="preserve">As </w:t>
            </w:r>
            <w:r w:rsidR="005225DD" w:rsidRPr="00CC295B">
              <w:rPr>
                <w:rFonts w:ascii="Arial" w:hAnsi="Arial" w:cs="Arial"/>
                <w:sz w:val="18"/>
              </w:rPr>
              <w:t xml:space="preserve">prescribed in </w:t>
            </w:r>
            <w:r w:rsidR="006B30C3" w:rsidRPr="00CC295B">
              <w:rPr>
                <w:rFonts w:ascii="Arial" w:hAnsi="Arial" w:cs="Arial"/>
                <w:sz w:val="18"/>
              </w:rPr>
              <w:t>AS 1851 - 2012</w:t>
            </w:r>
            <w:r w:rsidR="00D42D16" w:rsidRPr="00CC295B">
              <w:rPr>
                <w:rFonts w:ascii="Arial" w:hAnsi="Arial" w:cs="Arial"/>
                <w:sz w:val="18"/>
              </w:rPr>
              <w:t>.</w:t>
            </w:r>
            <w:r w:rsidRPr="00CC295B">
              <w:rPr>
                <w:rFonts w:ascii="Arial" w:hAnsi="Arial" w:cs="Arial"/>
                <w:sz w:val="18"/>
              </w:rPr>
              <w:t xml:space="preserve"> </w:t>
            </w:r>
          </w:p>
        </w:tc>
      </w:tr>
      <w:tr w:rsidR="00032ABE" w:rsidRPr="00CC295B" w:rsidTr="0052285D">
        <w:trPr>
          <w:cantSplit/>
        </w:trPr>
        <w:tc>
          <w:tcPr>
            <w:tcW w:w="3103" w:type="dxa"/>
            <w:tcBorders>
              <w:top w:val="nil"/>
              <w:bottom w:val="nil"/>
            </w:tcBorders>
            <w:shd w:val="clear" w:color="auto" w:fill="auto"/>
          </w:tcPr>
          <w:p w:rsidR="00032ABE" w:rsidRPr="00CC295B" w:rsidRDefault="00032ABE">
            <w:pPr>
              <w:numPr>
                <w:ilvl w:val="0"/>
                <w:numId w:val="2"/>
              </w:numPr>
              <w:tabs>
                <w:tab w:val="clear" w:pos="720"/>
                <w:tab w:val="num" w:pos="318"/>
              </w:tabs>
              <w:spacing w:before="40"/>
              <w:ind w:left="318" w:hanging="318"/>
              <w:rPr>
                <w:rFonts w:ascii="Arial" w:hAnsi="Arial" w:cs="Arial"/>
                <w:kern w:val="36"/>
                <w:sz w:val="18"/>
              </w:rPr>
            </w:pPr>
            <w:r w:rsidRPr="00CC295B">
              <w:rPr>
                <w:rFonts w:ascii="Arial" w:hAnsi="Arial" w:cs="Arial"/>
                <w:kern w:val="36"/>
                <w:sz w:val="18"/>
              </w:rPr>
              <w:t>Zone smoke control system</w:t>
            </w:r>
          </w:p>
        </w:tc>
        <w:tc>
          <w:tcPr>
            <w:tcW w:w="2993" w:type="dxa"/>
            <w:tcBorders>
              <w:top w:val="nil"/>
              <w:bottom w:val="nil"/>
            </w:tcBorders>
            <w:shd w:val="clear" w:color="auto" w:fill="auto"/>
          </w:tcPr>
          <w:p w:rsidR="00032ABE" w:rsidRPr="00CC295B" w:rsidRDefault="00032ABE">
            <w:pPr>
              <w:spacing w:before="40"/>
              <w:rPr>
                <w:rFonts w:ascii="Arial" w:hAnsi="Arial" w:cs="Arial"/>
                <w:kern w:val="36"/>
                <w:sz w:val="18"/>
              </w:rPr>
            </w:pPr>
          </w:p>
        </w:tc>
        <w:tc>
          <w:tcPr>
            <w:tcW w:w="3543" w:type="dxa"/>
            <w:tcBorders>
              <w:top w:val="single" w:sz="4" w:space="0" w:color="auto"/>
              <w:bottom w:val="single" w:sz="4" w:space="0" w:color="auto"/>
            </w:tcBorders>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Pr="00CC295B">
              <w:rPr>
                <w:rFonts w:ascii="Arial" w:hAnsi="Arial" w:cs="Arial"/>
                <w:kern w:val="36"/>
                <w:sz w:val="18"/>
              </w:rPr>
              <w:t>AS 185</w:t>
            </w:r>
            <w:r w:rsidR="006B30C3" w:rsidRPr="00CC295B">
              <w:rPr>
                <w:rFonts w:ascii="Arial" w:hAnsi="Arial" w:cs="Arial"/>
                <w:kern w:val="36"/>
                <w:sz w:val="18"/>
              </w:rPr>
              <w:t>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tcBorders>
              <w:top w:val="nil"/>
              <w:bottom w:val="nil"/>
            </w:tcBorders>
            <w:shd w:val="clear" w:color="auto" w:fill="auto"/>
          </w:tcPr>
          <w:p w:rsidR="00032ABE" w:rsidRPr="00CC295B" w:rsidRDefault="00032ABE">
            <w:pPr>
              <w:numPr>
                <w:ilvl w:val="0"/>
                <w:numId w:val="2"/>
              </w:numPr>
              <w:tabs>
                <w:tab w:val="clear" w:pos="720"/>
                <w:tab w:val="num" w:pos="318"/>
                <w:tab w:val="num" w:pos="1429"/>
              </w:tabs>
              <w:spacing w:before="40"/>
              <w:ind w:left="318" w:hanging="318"/>
              <w:rPr>
                <w:rFonts w:ascii="Arial" w:hAnsi="Arial" w:cs="Arial"/>
                <w:kern w:val="36"/>
                <w:sz w:val="18"/>
              </w:rPr>
            </w:pPr>
            <w:r w:rsidRPr="00CC295B">
              <w:rPr>
                <w:rFonts w:ascii="Arial" w:hAnsi="Arial" w:cs="Arial"/>
                <w:i/>
                <w:kern w:val="36"/>
                <w:sz w:val="18"/>
              </w:rPr>
              <w:t>Automatic</w:t>
            </w:r>
            <w:r w:rsidRPr="00CC295B">
              <w:rPr>
                <w:rFonts w:ascii="Arial" w:hAnsi="Arial" w:cs="Arial"/>
                <w:kern w:val="36"/>
                <w:sz w:val="18"/>
              </w:rPr>
              <w:t xml:space="preserve"> smoke exhaust system</w:t>
            </w:r>
          </w:p>
        </w:tc>
        <w:tc>
          <w:tcPr>
            <w:tcW w:w="2993" w:type="dxa"/>
            <w:tcBorders>
              <w:top w:val="nil"/>
              <w:bottom w:val="nil"/>
            </w:tcBorders>
            <w:shd w:val="clear" w:color="auto" w:fill="auto"/>
          </w:tcPr>
          <w:p w:rsidR="00032ABE" w:rsidRPr="00CC295B" w:rsidRDefault="00032ABE">
            <w:pPr>
              <w:spacing w:before="40"/>
              <w:rPr>
                <w:rFonts w:ascii="Arial" w:hAnsi="Arial" w:cs="Arial"/>
                <w:kern w:val="36"/>
                <w:sz w:val="18"/>
              </w:rPr>
            </w:pPr>
          </w:p>
        </w:tc>
        <w:tc>
          <w:tcPr>
            <w:tcW w:w="3543" w:type="dxa"/>
            <w:tcBorders>
              <w:top w:val="single" w:sz="4" w:space="0" w:color="auto"/>
              <w:bottom w:val="single" w:sz="4" w:space="0" w:color="auto"/>
            </w:tcBorders>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tcBorders>
              <w:top w:val="nil"/>
              <w:bottom w:val="nil"/>
            </w:tcBorders>
            <w:shd w:val="clear" w:color="auto" w:fill="auto"/>
          </w:tcPr>
          <w:p w:rsidR="00032ABE" w:rsidRPr="00CC295B" w:rsidRDefault="00032ABE">
            <w:pPr>
              <w:numPr>
                <w:ilvl w:val="0"/>
                <w:numId w:val="2"/>
              </w:numPr>
              <w:tabs>
                <w:tab w:val="clear" w:pos="720"/>
                <w:tab w:val="num" w:pos="318"/>
                <w:tab w:val="num" w:pos="1429"/>
              </w:tabs>
              <w:spacing w:before="40"/>
              <w:ind w:left="318" w:hanging="318"/>
              <w:rPr>
                <w:rFonts w:ascii="Arial" w:hAnsi="Arial" w:cs="Arial"/>
                <w:i/>
                <w:kern w:val="36"/>
                <w:sz w:val="18"/>
              </w:rPr>
            </w:pPr>
            <w:r w:rsidRPr="00CC295B">
              <w:rPr>
                <w:rFonts w:ascii="Arial" w:hAnsi="Arial" w:cs="Arial"/>
                <w:i/>
                <w:kern w:val="36"/>
                <w:sz w:val="18"/>
              </w:rPr>
              <w:t xml:space="preserve">Automatic smoke and heat vents </w:t>
            </w:r>
          </w:p>
        </w:tc>
        <w:tc>
          <w:tcPr>
            <w:tcW w:w="2993" w:type="dxa"/>
            <w:tcBorders>
              <w:top w:val="nil"/>
              <w:bottom w:val="nil"/>
            </w:tcBorders>
            <w:shd w:val="clear" w:color="auto" w:fill="auto"/>
          </w:tcPr>
          <w:p w:rsidR="00032ABE" w:rsidRPr="00CC295B" w:rsidRDefault="00032ABE">
            <w:pPr>
              <w:spacing w:before="40"/>
              <w:rPr>
                <w:rFonts w:ascii="Arial" w:hAnsi="Arial" w:cs="Arial"/>
                <w:kern w:val="36"/>
                <w:sz w:val="18"/>
              </w:rPr>
            </w:pPr>
          </w:p>
        </w:tc>
        <w:tc>
          <w:tcPr>
            <w:tcW w:w="3543" w:type="dxa"/>
            <w:tcBorders>
              <w:top w:val="single" w:sz="4" w:space="0" w:color="auto"/>
              <w:bottom w:val="single" w:sz="4" w:space="0" w:color="auto"/>
            </w:tcBorders>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tcBorders>
              <w:top w:val="nil"/>
              <w:bottom w:val="single" w:sz="4" w:space="0" w:color="auto"/>
            </w:tcBorders>
            <w:shd w:val="clear" w:color="auto" w:fill="auto"/>
          </w:tcPr>
          <w:p w:rsidR="00032ABE" w:rsidRPr="00CC295B" w:rsidRDefault="00032ABE">
            <w:pPr>
              <w:numPr>
                <w:ilvl w:val="0"/>
                <w:numId w:val="2"/>
              </w:numPr>
              <w:tabs>
                <w:tab w:val="clear" w:pos="720"/>
                <w:tab w:val="num" w:pos="318"/>
                <w:tab w:val="num" w:pos="1429"/>
              </w:tabs>
              <w:spacing w:before="40"/>
              <w:ind w:left="318" w:hanging="318"/>
              <w:rPr>
                <w:rFonts w:ascii="Arial" w:hAnsi="Arial" w:cs="Arial"/>
                <w:kern w:val="36"/>
                <w:sz w:val="18"/>
              </w:rPr>
            </w:pPr>
            <w:r w:rsidRPr="00CC295B">
              <w:rPr>
                <w:rFonts w:ascii="Arial" w:hAnsi="Arial" w:cs="Arial"/>
                <w:kern w:val="36"/>
                <w:sz w:val="18"/>
              </w:rPr>
              <w:t>Air handling systems that do not form part of smoke hazard management system and which may unduly contribute to the spread of smoke</w:t>
            </w:r>
          </w:p>
        </w:tc>
        <w:tc>
          <w:tcPr>
            <w:tcW w:w="2993" w:type="dxa"/>
            <w:tcBorders>
              <w:top w:val="nil"/>
              <w:bottom w:val="single" w:sz="4" w:space="0" w:color="auto"/>
            </w:tcBorders>
            <w:shd w:val="clear" w:color="auto" w:fill="auto"/>
          </w:tcPr>
          <w:p w:rsidR="00032ABE" w:rsidRPr="00CC295B" w:rsidRDefault="00032ABE">
            <w:pPr>
              <w:spacing w:before="40"/>
              <w:rPr>
                <w:rFonts w:ascii="Arial" w:hAnsi="Arial" w:cs="Arial"/>
                <w:kern w:val="36"/>
                <w:sz w:val="18"/>
              </w:rPr>
            </w:pPr>
          </w:p>
        </w:tc>
        <w:tc>
          <w:tcPr>
            <w:tcW w:w="3543" w:type="dxa"/>
            <w:tcBorders>
              <w:top w:val="single" w:sz="4" w:space="0" w:color="auto"/>
              <w:bottom w:val="single" w:sz="4" w:space="0" w:color="auto"/>
            </w:tcBorders>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Pr="00CC295B">
              <w:rPr>
                <w:rFonts w:ascii="Arial" w:hAnsi="Arial" w:cs="Arial"/>
                <w:kern w:val="36"/>
                <w:sz w:val="18"/>
              </w:rPr>
              <w:t>A</w:t>
            </w:r>
            <w:r w:rsidR="006B30C3" w:rsidRPr="00CC295B">
              <w:rPr>
                <w:rFonts w:ascii="Arial" w:hAnsi="Arial" w:cs="Arial"/>
                <w:kern w:val="36"/>
                <w:sz w:val="18"/>
              </w:rPr>
              <w:t>S 1851 - 2012</w:t>
            </w:r>
            <w:r w:rsidR="00D42D16" w:rsidRPr="00CC295B">
              <w:rPr>
                <w:rFonts w:ascii="Arial" w:hAnsi="Arial" w:cs="Arial"/>
                <w:kern w:val="36"/>
                <w:sz w:val="18"/>
              </w:rPr>
              <w:t>.</w:t>
            </w:r>
            <w:r w:rsidR="006B30C3" w:rsidRPr="00CC295B">
              <w:rPr>
                <w:rFonts w:ascii="Arial" w:hAnsi="Arial" w:cs="Arial"/>
                <w:kern w:val="36"/>
                <w:sz w:val="18"/>
              </w:rPr>
              <w:t xml:space="preserve"> </w:t>
            </w:r>
            <w:r w:rsidRPr="00CC295B">
              <w:rPr>
                <w:rFonts w:ascii="Arial" w:hAnsi="Arial" w:cs="Arial"/>
                <w:kern w:val="36"/>
                <w:sz w:val="18"/>
              </w:rPr>
              <w:t xml:space="preserve"> </w:t>
            </w:r>
          </w:p>
        </w:tc>
      </w:tr>
      <w:tr w:rsidR="00032ABE" w:rsidRPr="00CC295B" w:rsidTr="0052285D">
        <w:trPr>
          <w:cantSplit/>
        </w:trPr>
        <w:tc>
          <w:tcPr>
            <w:tcW w:w="3103" w:type="dxa"/>
            <w:tcBorders>
              <w:top w:val="single" w:sz="4" w:space="0" w:color="auto"/>
              <w:bottom w:val="nil"/>
            </w:tcBorders>
            <w:shd w:val="clear" w:color="auto" w:fill="auto"/>
          </w:tcPr>
          <w:p w:rsidR="00032ABE" w:rsidRPr="00CC295B" w:rsidRDefault="00032ABE">
            <w:pPr>
              <w:numPr>
                <w:ilvl w:val="0"/>
                <w:numId w:val="2"/>
              </w:numPr>
              <w:tabs>
                <w:tab w:val="clear" w:pos="720"/>
                <w:tab w:val="num" w:pos="318"/>
                <w:tab w:val="num" w:pos="1429"/>
              </w:tabs>
              <w:spacing w:before="40"/>
              <w:ind w:left="318" w:hanging="318"/>
              <w:rPr>
                <w:rFonts w:ascii="Arial" w:hAnsi="Arial" w:cs="Arial"/>
                <w:kern w:val="36"/>
                <w:sz w:val="18"/>
              </w:rPr>
            </w:pPr>
            <w:r w:rsidRPr="00CC295B">
              <w:rPr>
                <w:rFonts w:ascii="Arial" w:hAnsi="Arial" w:cs="Arial"/>
                <w:kern w:val="36"/>
                <w:sz w:val="18"/>
              </w:rPr>
              <w:lastRenderedPageBreak/>
              <w:t xml:space="preserve">Miscellaneous air-handling systems covered by Sections 5 and 11 of AS/NZS 1668.1 serving more than one </w:t>
            </w:r>
            <w:r w:rsidRPr="00CC295B">
              <w:rPr>
                <w:rFonts w:ascii="Arial" w:hAnsi="Arial" w:cs="Arial"/>
                <w:i/>
                <w:kern w:val="36"/>
                <w:sz w:val="18"/>
              </w:rPr>
              <w:t>fire compartment</w:t>
            </w:r>
          </w:p>
        </w:tc>
        <w:tc>
          <w:tcPr>
            <w:tcW w:w="2993" w:type="dxa"/>
            <w:tcBorders>
              <w:top w:val="single" w:sz="4" w:space="0" w:color="auto"/>
              <w:bottom w:val="nil"/>
            </w:tcBorders>
            <w:shd w:val="clear" w:color="auto" w:fill="auto"/>
          </w:tcPr>
          <w:p w:rsidR="00032ABE" w:rsidRPr="00CC295B" w:rsidRDefault="00032ABE">
            <w:pPr>
              <w:spacing w:before="40"/>
              <w:rPr>
                <w:rFonts w:ascii="Arial" w:hAnsi="Arial" w:cs="Arial"/>
                <w:kern w:val="36"/>
                <w:sz w:val="18"/>
              </w:rPr>
            </w:pPr>
          </w:p>
        </w:tc>
        <w:tc>
          <w:tcPr>
            <w:tcW w:w="3543" w:type="dxa"/>
            <w:tcBorders>
              <w:top w:val="single" w:sz="4" w:space="0" w:color="auto"/>
              <w:bottom w:val="single" w:sz="4" w:space="0" w:color="auto"/>
            </w:tcBorders>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tcBorders>
              <w:top w:val="nil"/>
            </w:tcBorders>
            <w:shd w:val="clear" w:color="auto" w:fill="auto"/>
          </w:tcPr>
          <w:p w:rsidR="00032ABE" w:rsidRPr="00CC295B" w:rsidRDefault="00156582">
            <w:pPr>
              <w:numPr>
                <w:ilvl w:val="0"/>
                <w:numId w:val="2"/>
              </w:numPr>
              <w:tabs>
                <w:tab w:val="clear" w:pos="720"/>
                <w:tab w:val="num" w:pos="318"/>
              </w:tabs>
              <w:spacing w:before="40"/>
              <w:ind w:left="318" w:hanging="318"/>
              <w:rPr>
                <w:rFonts w:ascii="Arial" w:hAnsi="Arial" w:cs="Arial"/>
                <w:kern w:val="36"/>
                <w:sz w:val="18"/>
              </w:rPr>
            </w:pPr>
            <w:r w:rsidRPr="00CC295B">
              <w:rPr>
                <w:rFonts w:ascii="Arial" w:hAnsi="Arial" w:cs="Arial"/>
                <w:kern w:val="36"/>
                <w:sz w:val="18"/>
              </w:rPr>
              <w:t>O</w:t>
            </w:r>
            <w:r w:rsidR="00032ABE" w:rsidRPr="00CC295B">
              <w:rPr>
                <w:rFonts w:ascii="Arial" w:hAnsi="Arial" w:cs="Arial"/>
                <w:kern w:val="36"/>
                <w:sz w:val="18"/>
              </w:rPr>
              <w:t>ther air-handling systems</w:t>
            </w:r>
          </w:p>
        </w:tc>
        <w:tc>
          <w:tcPr>
            <w:tcW w:w="2993" w:type="dxa"/>
            <w:tcBorders>
              <w:top w:val="nil"/>
            </w:tcBorders>
            <w:shd w:val="clear" w:color="auto" w:fill="auto"/>
          </w:tcPr>
          <w:p w:rsidR="00032ABE" w:rsidRPr="00CC295B" w:rsidRDefault="00032ABE">
            <w:pPr>
              <w:spacing w:before="40"/>
              <w:rPr>
                <w:rFonts w:ascii="Arial" w:hAnsi="Arial" w:cs="Arial"/>
                <w:kern w:val="36"/>
                <w:sz w:val="18"/>
              </w:rPr>
            </w:pPr>
          </w:p>
        </w:tc>
        <w:tc>
          <w:tcPr>
            <w:tcW w:w="3543" w:type="dxa"/>
          </w:tcPr>
          <w:p w:rsidR="00032ABE" w:rsidRPr="00CC295B" w:rsidRDefault="001802FC">
            <w:pPr>
              <w:pStyle w:val="Heade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i/>
                <w:kern w:val="36"/>
                <w:sz w:val="18"/>
              </w:rPr>
              <w:t>Carpark</w:t>
            </w:r>
            <w:r w:rsidRPr="00CC295B">
              <w:rPr>
                <w:rFonts w:ascii="Arial" w:hAnsi="Arial" w:cs="Arial"/>
                <w:kern w:val="36"/>
                <w:sz w:val="18"/>
              </w:rPr>
              <w:t xml:space="preserve"> mechanical ventilation system</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F4.11</w:t>
            </w:r>
          </w:p>
        </w:tc>
        <w:tc>
          <w:tcPr>
            <w:tcW w:w="3543" w:type="dxa"/>
          </w:tcPr>
          <w:p w:rsidR="00032ABE" w:rsidRPr="00CC295B" w:rsidRDefault="001802FC" w:rsidP="0022325B">
            <w:pPr>
              <w:pStyle w:val="Heade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rsidP="00B247D1">
            <w:pPr>
              <w:spacing w:before="40"/>
              <w:rPr>
                <w:rFonts w:ascii="Arial" w:hAnsi="Arial" w:cs="Arial"/>
                <w:kern w:val="36"/>
                <w:sz w:val="18"/>
              </w:rPr>
            </w:pPr>
            <w:r w:rsidRPr="00CC295B">
              <w:rPr>
                <w:rFonts w:ascii="Arial" w:hAnsi="Arial" w:cs="Arial"/>
                <w:i/>
                <w:kern w:val="36"/>
                <w:sz w:val="18"/>
              </w:rPr>
              <w:t>Atrium</w:t>
            </w:r>
            <w:r w:rsidRPr="00CC295B">
              <w:rPr>
                <w:rFonts w:ascii="Arial" w:hAnsi="Arial" w:cs="Arial"/>
                <w:kern w:val="36"/>
                <w:sz w:val="18"/>
              </w:rPr>
              <w:t xml:space="preserve"> smoke control system</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Specification G3.8</w:t>
            </w:r>
          </w:p>
        </w:tc>
        <w:tc>
          <w:tcPr>
            <w:tcW w:w="3543" w:type="dxa"/>
            <w:tcBorders>
              <w:bottom w:val="single" w:sz="4" w:space="0" w:color="auto"/>
            </w:tcBorders>
          </w:tcPr>
          <w:p w:rsidR="00032ABE" w:rsidRPr="00CC295B" w:rsidRDefault="001802FC">
            <w:pPr>
              <w:pStyle w:val="Heade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bl>
    <w:p w:rsidR="003B1FB3" w:rsidRPr="00CC295B" w:rsidRDefault="003B1FB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52285D">
        <w:trPr>
          <w:cantSplit/>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5B347C">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Table 1.7</w:t>
            </w:r>
            <w:r w:rsidR="00873F50" w:rsidRPr="00CC295B">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AUTOMATIC FIRE DETECTION AND ALARM SYSTEMS</w:t>
            </w:r>
          </w:p>
        </w:tc>
        <w:tc>
          <w:tcPr>
            <w:tcW w:w="3543" w:type="dxa"/>
            <w:vMerge w:val="restart"/>
            <w:tcBorders>
              <w:top w:val="single" w:sz="4" w:space="0" w:color="auto"/>
            </w:tcBorders>
          </w:tcPr>
          <w:p w:rsidR="00032ABE" w:rsidRPr="00CC295B" w:rsidRDefault="00945C5C" w:rsidP="00B7077C">
            <w:pPr>
              <w:pStyle w:val="Header"/>
              <w:spacing w:before="120" w:after="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rsidP="005B34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Smoke and heat alarm system</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Clause 3 of Specification E2.2a</w:t>
            </w:r>
          </w:p>
        </w:tc>
        <w:tc>
          <w:tcPr>
            <w:tcW w:w="3543" w:type="dxa"/>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5B347C"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Smoke and heat detection system</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Clause 4 of Specification E2.2a</w:t>
            </w:r>
          </w:p>
        </w:tc>
        <w:tc>
          <w:tcPr>
            <w:tcW w:w="3543" w:type="dxa"/>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i/>
                <w:iCs/>
                <w:kern w:val="36"/>
                <w:sz w:val="18"/>
              </w:rPr>
              <w:t>Atrium</w:t>
            </w:r>
            <w:r w:rsidRPr="00CC295B">
              <w:rPr>
                <w:rFonts w:ascii="Arial" w:hAnsi="Arial" w:cs="Arial"/>
                <w:kern w:val="36"/>
                <w:sz w:val="18"/>
              </w:rPr>
              <w:t xml:space="preserve"> fire detection and alarm systems</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Clause 4 of Specification G3.8</w:t>
            </w:r>
          </w:p>
        </w:tc>
        <w:tc>
          <w:tcPr>
            <w:tcW w:w="3543" w:type="dxa"/>
            <w:tcBorders>
              <w:bottom w:val="single" w:sz="4" w:space="0" w:color="auto"/>
            </w:tcBorders>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6096" w:type="dxa"/>
            <w:gridSpan w:val="2"/>
            <w:tcBorders>
              <w:top w:val="nil"/>
              <w:left w:val="nil"/>
              <w:bottom w:val="single" w:sz="4" w:space="0" w:color="auto"/>
              <w:right w:val="nil"/>
            </w:tcBorders>
            <w:shd w:val="clear" w:color="auto" w:fill="auto"/>
            <w:vAlign w:val="center"/>
          </w:tcPr>
          <w:p w:rsidR="00032ABE" w:rsidRPr="00C16FC3" w:rsidRDefault="00032ABE">
            <w:pPr>
              <w:spacing w:before="40"/>
              <w:rPr>
                <w:rFonts w:ascii="Arial" w:hAnsi="Arial" w:cs="Arial"/>
                <w:bCs/>
                <w:szCs w:val="24"/>
              </w:rPr>
            </w:pPr>
          </w:p>
        </w:tc>
        <w:tc>
          <w:tcPr>
            <w:tcW w:w="3543" w:type="dxa"/>
            <w:tcBorders>
              <w:top w:val="nil"/>
              <w:left w:val="nil"/>
              <w:bottom w:val="single" w:sz="4" w:space="0" w:color="auto"/>
              <w:right w:val="nil"/>
            </w:tcBorders>
          </w:tcPr>
          <w:p w:rsidR="00032ABE" w:rsidRPr="00CC295B" w:rsidRDefault="00032ABE">
            <w:pPr>
              <w:pStyle w:val="Header"/>
              <w:spacing w:before="40"/>
              <w:rPr>
                <w:rFonts w:ascii="Arial" w:hAnsi="Arial" w:cs="Arial"/>
                <w:bCs/>
                <w:kern w:val="36"/>
                <w:sz w:val="16"/>
                <w:szCs w:val="16"/>
              </w:rPr>
            </w:pPr>
          </w:p>
        </w:tc>
      </w:tr>
      <w:tr w:rsidR="00032ABE" w:rsidRPr="00CC295B" w:rsidTr="0052285D">
        <w:trPr>
          <w:cantSplit/>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5B347C">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Table 1.8</w:t>
            </w:r>
            <w:r w:rsidR="00873F50" w:rsidRPr="00CC295B">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OCCUPANT WARNING SYSTEMS</w:t>
            </w:r>
          </w:p>
        </w:tc>
        <w:tc>
          <w:tcPr>
            <w:tcW w:w="3543" w:type="dxa"/>
            <w:vMerge w:val="restart"/>
            <w:tcBorders>
              <w:top w:val="single" w:sz="4" w:space="0" w:color="auto"/>
            </w:tcBorders>
          </w:tcPr>
          <w:p w:rsidR="00032ABE" w:rsidRPr="00CC295B" w:rsidRDefault="00945C5C" w:rsidP="00B7077C">
            <w:pPr>
              <w:pStyle w:val="Header"/>
              <w:spacing w:before="120" w:after="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w:t>
            </w:r>
            <w:r w:rsidR="00B7077C" w:rsidRPr="00CC295B">
              <w:rPr>
                <w:rFonts w:ascii="Arial" w:hAnsi="Arial" w:cs="Arial"/>
                <w:b/>
                <w:bCs/>
                <w:sz w:val="18"/>
              </w:rPr>
              <w:t xml:space="preserve"> </w:t>
            </w:r>
            <w:r w:rsidR="00032ABE" w:rsidRPr="00CC295B">
              <w:rPr>
                <w:rFonts w:ascii="Arial" w:hAnsi="Arial" w:cs="Arial"/>
                <w:b/>
                <w:bCs/>
                <w:sz w:val="18"/>
              </w:rPr>
              <w:t xml:space="preserve"> or inspection</w:t>
            </w:r>
            <w:r w:rsidR="00032ABE" w:rsidRPr="00CC295B">
              <w:rPr>
                <w:rFonts w:ascii="Arial" w:hAnsi="Arial" w:cs="Arial"/>
                <w:b/>
                <w:bCs/>
                <w:kern w:val="36"/>
                <w:sz w:val="18"/>
              </w:rPr>
              <w:t xml:space="preserve"> specified by the</w:t>
            </w:r>
            <w:r w:rsidR="00B7077C" w:rsidRPr="00CC295B">
              <w:rPr>
                <w:rFonts w:ascii="Arial" w:hAnsi="Arial" w:cs="Arial"/>
                <w:b/>
                <w:bCs/>
                <w:kern w:val="36"/>
                <w:sz w:val="18"/>
              </w:rPr>
              <w:t xml:space="preserve"> </w:t>
            </w:r>
            <w:r w:rsidR="00032ABE" w:rsidRPr="00CC295B">
              <w:rPr>
                <w:rFonts w:ascii="Arial" w:hAnsi="Arial" w:cs="Arial"/>
                <w:b/>
                <w:bCs/>
                <w:kern w:val="36"/>
                <w:sz w:val="18"/>
              </w:rPr>
              <w:t>Director of Building Control:</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rsidP="005B34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w:t>
            </w:r>
          </w:p>
          <w:p w:rsidR="00032ABE" w:rsidRPr="00CC295B" w:rsidRDefault="00032ABE">
            <w:pPr>
              <w:spacing w:before="40"/>
              <w:rPr>
                <w:rFonts w:ascii="Arial" w:hAnsi="Arial" w:cs="Arial"/>
                <w:b/>
                <w:bCs/>
                <w:kern w:val="36"/>
                <w:sz w:val="18"/>
              </w:rPr>
            </w:pPr>
            <w:r w:rsidRPr="00CC295B">
              <w:rPr>
                <w:rFonts w:ascii="Arial" w:hAnsi="Arial" w:cs="Arial"/>
                <w:b/>
                <w:bCs/>
                <w:kern w:val="36"/>
                <w:sz w:val="18"/>
              </w:rPr>
              <w:t>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shd w:val="clear" w:color="auto" w:fill="auto"/>
          </w:tcPr>
          <w:p w:rsidR="00032ABE" w:rsidRPr="00CC295B" w:rsidRDefault="002B6771" w:rsidP="002B6771">
            <w:pPr>
              <w:spacing w:before="40"/>
              <w:rPr>
                <w:rFonts w:ascii="Arial" w:hAnsi="Arial" w:cs="Arial"/>
                <w:kern w:val="36"/>
                <w:sz w:val="18"/>
              </w:rPr>
            </w:pPr>
            <w:r w:rsidRPr="00CC295B">
              <w:rPr>
                <w:rFonts w:ascii="Arial" w:hAnsi="Arial" w:cs="Arial"/>
                <w:kern w:val="36"/>
                <w:sz w:val="18"/>
              </w:rPr>
              <w:t xml:space="preserve">Sound system and intercom system for emergency purposes </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E4.9</w:t>
            </w:r>
          </w:p>
          <w:p w:rsidR="00032ABE" w:rsidRPr="00CC295B" w:rsidRDefault="00032ABE" w:rsidP="002B6771">
            <w:pPr>
              <w:spacing w:before="40"/>
              <w:rPr>
                <w:rFonts w:ascii="Arial" w:hAnsi="Arial" w:cs="Arial"/>
                <w:kern w:val="36"/>
                <w:sz w:val="18"/>
              </w:rPr>
            </w:pPr>
            <w:r w:rsidRPr="00CC295B">
              <w:rPr>
                <w:rFonts w:ascii="Arial" w:hAnsi="Arial" w:cs="Arial"/>
                <w:kern w:val="36"/>
                <w:sz w:val="18"/>
              </w:rPr>
              <w:t xml:space="preserve">Clause </w:t>
            </w:r>
            <w:r w:rsidR="002B6771" w:rsidRPr="00CC295B">
              <w:rPr>
                <w:rFonts w:ascii="Arial" w:hAnsi="Arial" w:cs="Arial"/>
                <w:kern w:val="36"/>
                <w:sz w:val="18"/>
              </w:rPr>
              <w:t xml:space="preserve">5 </w:t>
            </w:r>
            <w:r w:rsidRPr="00CC295B">
              <w:rPr>
                <w:rFonts w:ascii="Arial" w:hAnsi="Arial" w:cs="Arial"/>
                <w:kern w:val="36"/>
                <w:sz w:val="18"/>
              </w:rPr>
              <w:t>of Specification G3.8</w:t>
            </w:r>
          </w:p>
        </w:tc>
        <w:tc>
          <w:tcPr>
            <w:tcW w:w="3543" w:type="dxa"/>
          </w:tcPr>
          <w:p w:rsidR="00032ABE" w:rsidRPr="00CC295B" w:rsidRDefault="001802FC">
            <w:pPr>
              <w:spacing w:before="40"/>
              <w:rPr>
                <w:rFonts w:ascii="Arial" w:hAnsi="Arial" w:cs="Arial"/>
                <w:kern w:val="36"/>
                <w:sz w:val="18"/>
              </w:rPr>
            </w:pPr>
            <w:r w:rsidRPr="00CC295B">
              <w:rPr>
                <w:rFonts w:ascii="Arial" w:hAnsi="Arial" w:cs="Arial"/>
                <w:kern w:val="36"/>
                <w:sz w:val="18"/>
              </w:rPr>
              <w:t xml:space="preserve">As </w:t>
            </w:r>
            <w:r w:rsidR="005225DD" w:rsidRPr="00CC295B">
              <w:rPr>
                <w:rFonts w:ascii="Arial" w:hAnsi="Arial" w:cs="Arial"/>
                <w:kern w:val="36"/>
                <w:sz w:val="18"/>
              </w:rPr>
              <w:t xml:space="preserve">prescribed in </w:t>
            </w:r>
            <w:r w:rsidR="006B30C3" w:rsidRPr="00CC295B">
              <w:rPr>
                <w:rFonts w:ascii="Arial" w:hAnsi="Arial" w:cs="Arial"/>
                <w:kern w:val="36"/>
                <w:sz w:val="18"/>
              </w:rPr>
              <w:t>AS 1851 - 2012</w:t>
            </w:r>
            <w:r w:rsidR="00D42D16" w:rsidRPr="00CC295B">
              <w:rPr>
                <w:rFonts w:ascii="Arial" w:hAnsi="Arial" w:cs="Arial"/>
                <w:kern w:val="36"/>
                <w:sz w:val="18"/>
              </w:rPr>
              <w:t>.</w:t>
            </w:r>
            <w:r w:rsidRPr="00CC295B">
              <w:rPr>
                <w:rFonts w:ascii="Arial" w:hAnsi="Arial" w:cs="Arial"/>
                <w:kern w:val="36"/>
                <w:sz w:val="18"/>
              </w:rPr>
              <w:t xml:space="preserve"> </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Building occupant warning system</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Clause 8 of Specification E1.5,</w:t>
            </w:r>
          </w:p>
          <w:p w:rsidR="00032ABE" w:rsidRPr="00CC295B" w:rsidRDefault="00032ABE">
            <w:pPr>
              <w:spacing w:before="40"/>
              <w:rPr>
                <w:rFonts w:ascii="Arial" w:hAnsi="Arial" w:cs="Arial"/>
                <w:kern w:val="36"/>
                <w:sz w:val="18"/>
              </w:rPr>
            </w:pPr>
            <w:r w:rsidRPr="00CC295B">
              <w:rPr>
                <w:rFonts w:ascii="Arial" w:hAnsi="Arial" w:cs="Arial"/>
                <w:kern w:val="36"/>
                <w:sz w:val="18"/>
              </w:rPr>
              <w:t>Clause 6 of Specification E2.2a</w:t>
            </w:r>
          </w:p>
        </w:tc>
        <w:tc>
          <w:tcPr>
            <w:tcW w:w="3543" w:type="dxa"/>
            <w:tcBorders>
              <w:bottom w:val="single" w:sz="4" w:space="0" w:color="auto"/>
            </w:tcBorders>
          </w:tcPr>
          <w:p w:rsidR="00032ABE" w:rsidRPr="00CC295B" w:rsidRDefault="005225DD">
            <w:pPr>
              <w:spacing w:before="40"/>
              <w:rPr>
                <w:rFonts w:ascii="Arial" w:hAnsi="Arial" w:cs="Arial"/>
                <w:kern w:val="36"/>
                <w:sz w:val="18"/>
              </w:rPr>
            </w:pPr>
            <w:r w:rsidRPr="00CC295B">
              <w:rPr>
                <w:rFonts w:ascii="Arial" w:hAnsi="Arial" w:cs="Arial"/>
                <w:kern w:val="36"/>
                <w:sz w:val="18"/>
              </w:rPr>
              <w:t xml:space="preserve">As prescribed in </w:t>
            </w:r>
            <w:r w:rsidR="006B30C3" w:rsidRPr="00CC295B">
              <w:rPr>
                <w:rFonts w:ascii="Arial" w:hAnsi="Arial" w:cs="Arial"/>
                <w:kern w:val="36"/>
                <w:sz w:val="18"/>
              </w:rPr>
              <w:t>AS 1851 - 2012</w:t>
            </w:r>
            <w:r w:rsidR="00D42D16" w:rsidRPr="00CC295B">
              <w:rPr>
                <w:rFonts w:ascii="Arial" w:hAnsi="Arial" w:cs="Arial"/>
                <w:kern w:val="36"/>
                <w:sz w:val="18"/>
              </w:rPr>
              <w:t>.</w:t>
            </w:r>
            <w:r w:rsidR="001802FC" w:rsidRPr="00CC295B">
              <w:rPr>
                <w:rFonts w:ascii="Arial" w:hAnsi="Arial" w:cs="Arial"/>
                <w:kern w:val="36"/>
                <w:sz w:val="18"/>
              </w:rPr>
              <w:t xml:space="preserve"> </w:t>
            </w:r>
          </w:p>
        </w:tc>
      </w:tr>
    </w:tbl>
    <w:p w:rsidR="006A77A3" w:rsidRPr="00CC295B" w:rsidRDefault="006A77A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52285D">
        <w:trPr>
          <w:cantSplit/>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5B347C">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Table 1.9</w:t>
            </w:r>
            <w:r w:rsidR="00873F50" w:rsidRPr="00CC295B">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LIFTS</w:t>
            </w:r>
          </w:p>
        </w:tc>
        <w:tc>
          <w:tcPr>
            <w:tcW w:w="3543" w:type="dxa"/>
            <w:vMerge w:val="restart"/>
            <w:tcBorders>
              <w:top w:val="single" w:sz="4" w:space="0" w:color="auto"/>
            </w:tcBorders>
          </w:tcPr>
          <w:p w:rsidR="00032ABE" w:rsidRPr="00CC295B" w:rsidRDefault="00945C5C" w:rsidP="00B7077C">
            <w:pPr>
              <w:pStyle w:val="Header"/>
              <w:spacing w:before="120" w:after="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rsidP="005B34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Stretcher facilities in lifts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E3.2</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 xml:space="preserve">Annual inspection to ensure compliance of facilities with </w:t>
            </w:r>
            <w:r w:rsidR="006F4CAC" w:rsidRPr="00CC295B">
              <w:rPr>
                <w:rFonts w:ascii="Arial" w:hAnsi="Arial" w:cs="Arial"/>
                <w:kern w:val="36"/>
                <w:sz w:val="18"/>
              </w:rPr>
              <w:t>NCC</w:t>
            </w:r>
            <w:r w:rsidR="00D42D16" w:rsidRPr="00CC295B">
              <w:rPr>
                <w:rFonts w:ascii="Arial" w:hAnsi="Arial" w:cs="Arial"/>
                <w:kern w:val="36"/>
                <w:sz w:val="18"/>
              </w:rPr>
              <w:t>.</w:t>
            </w:r>
          </w:p>
        </w:tc>
      </w:tr>
      <w:tr w:rsidR="00032ABE" w:rsidRPr="00CC295B" w:rsidTr="0052285D">
        <w:trPr>
          <w:cantSplit/>
        </w:trPr>
        <w:tc>
          <w:tcPr>
            <w:tcW w:w="310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Emergency lifts</w:t>
            </w:r>
          </w:p>
        </w:tc>
        <w:tc>
          <w:tcPr>
            <w:tcW w:w="2993" w:type="dxa"/>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E3.4</w:t>
            </w:r>
          </w:p>
        </w:tc>
        <w:tc>
          <w:tcPr>
            <w:tcW w:w="3543" w:type="dxa"/>
          </w:tcPr>
          <w:p w:rsidR="00032ABE" w:rsidRPr="00CC295B" w:rsidRDefault="00032ABE">
            <w:pPr>
              <w:spacing w:before="40"/>
              <w:rPr>
                <w:rFonts w:ascii="Arial" w:hAnsi="Arial" w:cs="Arial"/>
                <w:kern w:val="36"/>
                <w:sz w:val="18"/>
              </w:rPr>
            </w:pPr>
            <w:r w:rsidRPr="00CC295B">
              <w:rPr>
                <w:rFonts w:ascii="Arial" w:hAnsi="Arial" w:cs="Arial"/>
                <w:kern w:val="36"/>
                <w:sz w:val="18"/>
              </w:rPr>
              <w:t>Periodic inspection as per manufacturer</w:t>
            </w:r>
            <w:r w:rsidR="00C65632" w:rsidRPr="00CC295B">
              <w:rPr>
                <w:rFonts w:ascii="Arial" w:hAnsi="Arial" w:cs="Arial"/>
                <w:kern w:val="36"/>
                <w:sz w:val="18"/>
              </w:rPr>
              <w:t>’</w:t>
            </w:r>
            <w:r w:rsidRPr="00CC295B">
              <w:rPr>
                <w:rFonts w:ascii="Arial" w:hAnsi="Arial" w:cs="Arial"/>
                <w:kern w:val="36"/>
                <w:sz w:val="18"/>
              </w:rPr>
              <w:t>s specification, however no less than annual inspection.</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Passenger lift fire service controls</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E3.7</w:t>
            </w:r>
          </w:p>
        </w:tc>
        <w:tc>
          <w:tcPr>
            <w:tcW w:w="3543" w:type="dxa"/>
            <w:tcBorders>
              <w:bottom w:val="single" w:sz="4" w:space="0" w:color="auto"/>
            </w:tcBorders>
          </w:tcPr>
          <w:p w:rsidR="00032ABE" w:rsidRPr="00CC295B" w:rsidRDefault="00032ABE">
            <w:pPr>
              <w:spacing w:before="40"/>
              <w:rPr>
                <w:rFonts w:ascii="Arial" w:hAnsi="Arial" w:cs="Arial"/>
                <w:kern w:val="36"/>
                <w:sz w:val="18"/>
              </w:rPr>
            </w:pPr>
            <w:r w:rsidRPr="00CC295B">
              <w:rPr>
                <w:rFonts w:ascii="Arial" w:hAnsi="Arial" w:cs="Arial"/>
                <w:kern w:val="36"/>
                <w:sz w:val="18"/>
              </w:rPr>
              <w:t>Periodic inspection as per manufacturer</w:t>
            </w:r>
            <w:r w:rsidR="00C65632" w:rsidRPr="00CC295B">
              <w:rPr>
                <w:rFonts w:ascii="Arial" w:hAnsi="Arial" w:cs="Arial"/>
                <w:kern w:val="36"/>
                <w:sz w:val="18"/>
              </w:rPr>
              <w:t>’</w:t>
            </w:r>
            <w:r w:rsidRPr="00CC295B">
              <w:rPr>
                <w:rFonts w:ascii="Arial" w:hAnsi="Arial" w:cs="Arial"/>
                <w:kern w:val="36"/>
                <w:sz w:val="18"/>
              </w:rPr>
              <w:t>s specification, however no less than annual inspection.</w:t>
            </w:r>
          </w:p>
        </w:tc>
      </w:tr>
    </w:tbl>
    <w:p w:rsidR="006A77A3" w:rsidRPr="00CC295B" w:rsidRDefault="006A77A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52285D">
        <w:trPr>
          <w:cantSplit/>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5B347C">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Table 1.10</w:t>
            </w:r>
            <w:r w:rsidR="00873F50" w:rsidRPr="00CC295B">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STANDBY POWER SUPPLY SYSTEMS</w:t>
            </w:r>
          </w:p>
        </w:tc>
        <w:tc>
          <w:tcPr>
            <w:tcW w:w="3543" w:type="dxa"/>
            <w:vMerge w:val="restart"/>
            <w:tcBorders>
              <w:top w:val="single" w:sz="4" w:space="0" w:color="auto"/>
            </w:tcBorders>
            <w:shd w:val="clear" w:color="auto" w:fill="auto"/>
          </w:tcPr>
          <w:p w:rsidR="00032ABE" w:rsidRPr="00CC295B" w:rsidRDefault="00945C5C" w:rsidP="00B7077C">
            <w:pPr>
              <w:pStyle w:val="Header"/>
              <w:spacing w:before="120" w:after="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rsidP="005B34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shd w:val="clear" w:color="auto" w:fill="auto"/>
          </w:tcPr>
          <w:p w:rsidR="00032ABE" w:rsidRPr="00CC295B" w:rsidRDefault="00032ABE">
            <w:pPr>
              <w:pStyle w:val="Header"/>
              <w:spacing w:before="40"/>
              <w:rPr>
                <w:rFonts w:ascii="Arial" w:hAnsi="Arial" w:cs="Arial"/>
                <w:b/>
                <w:bCs/>
                <w:kern w:val="36"/>
                <w:sz w:val="18"/>
              </w:rPr>
            </w:pPr>
          </w:p>
        </w:tc>
      </w:tr>
      <w:tr w:rsidR="00032ABE" w:rsidRPr="00CC295B" w:rsidTr="0052285D">
        <w:trPr>
          <w:cantSplit/>
        </w:trPr>
        <w:tc>
          <w:tcPr>
            <w:tcW w:w="310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Standby power supply system</w:t>
            </w:r>
          </w:p>
        </w:tc>
        <w:tc>
          <w:tcPr>
            <w:tcW w:w="2993" w:type="dxa"/>
            <w:tcBorders>
              <w:bottom w:val="single" w:sz="4" w:space="0" w:color="auto"/>
            </w:tcBorders>
            <w:shd w:val="clear" w:color="auto" w:fill="auto"/>
          </w:tcPr>
          <w:p w:rsidR="00032ABE" w:rsidRPr="00CC295B" w:rsidRDefault="00032ABE">
            <w:pPr>
              <w:spacing w:before="40"/>
              <w:rPr>
                <w:rFonts w:ascii="Arial" w:hAnsi="Arial" w:cs="Arial"/>
                <w:kern w:val="36"/>
                <w:sz w:val="18"/>
              </w:rPr>
            </w:pPr>
            <w:r w:rsidRPr="00CC295B">
              <w:rPr>
                <w:rFonts w:ascii="Arial" w:hAnsi="Arial" w:cs="Arial"/>
                <w:kern w:val="36"/>
                <w:sz w:val="18"/>
              </w:rPr>
              <w:t>E3.4,</w:t>
            </w:r>
          </w:p>
          <w:p w:rsidR="00032ABE" w:rsidRPr="00CC295B" w:rsidRDefault="00032ABE">
            <w:pPr>
              <w:spacing w:before="40"/>
              <w:rPr>
                <w:rFonts w:ascii="Arial" w:hAnsi="Arial" w:cs="Arial"/>
                <w:kern w:val="36"/>
                <w:sz w:val="18"/>
              </w:rPr>
            </w:pPr>
            <w:r w:rsidRPr="00CC295B">
              <w:rPr>
                <w:rFonts w:ascii="Arial" w:hAnsi="Arial" w:cs="Arial"/>
                <w:kern w:val="36"/>
                <w:sz w:val="18"/>
              </w:rPr>
              <w:t>Clause 6 of Specification G3.8</w:t>
            </w:r>
          </w:p>
        </w:tc>
        <w:tc>
          <w:tcPr>
            <w:tcW w:w="3543" w:type="dxa"/>
            <w:tcBorders>
              <w:bottom w:val="single" w:sz="4" w:space="0" w:color="auto"/>
            </w:tcBorders>
            <w:shd w:val="clear" w:color="auto" w:fill="auto"/>
          </w:tcPr>
          <w:p w:rsidR="00032ABE" w:rsidRPr="00CC295B" w:rsidRDefault="00400141" w:rsidP="00400141">
            <w:pPr>
              <w:spacing w:before="40"/>
              <w:rPr>
                <w:rFonts w:ascii="Arial" w:hAnsi="Arial" w:cs="Arial"/>
                <w:kern w:val="36"/>
                <w:sz w:val="18"/>
              </w:rPr>
            </w:pPr>
            <w:r w:rsidRPr="00CC295B">
              <w:rPr>
                <w:rFonts w:ascii="Arial" w:hAnsi="Arial" w:cs="Arial"/>
                <w:kern w:val="36"/>
                <w:sz w:val="18"/>
              </w:rPr>
              <w:t xml:space="preserve">Testing every 6 </w:t>
            </w:r>
            <w:r w:rsidR="00032ABE" w:rsidRPr="00CC295B">
              <w:rPr>
                <w:rFonts w:ascii="Arial" w:hAnsi="Arial" w:cs="Arial"/>
                <w:kern w:val="36"/>
                <w:sz w:val="18"/>
              </w:rPr>
              <w:t>month</w:t>
            </w:r>
            <w:r w:rsidRPr="00CC295B">
              <w:rPr>
                <w:rFonts w:ascii="Arial" w:hAnsi="Arial" w:cs="Arial"/>
                <w:kern w:val="36"/>
                <w:sz w:val="18"/>
              </w:rPr>
              <w:t>s</w:t>
            </w:r>
            <w:r w:rsidR="00032ABE" w:rsidRPr="00CC295B">
              <w:rPr>
                <w:rFonts w:ascii="Arial" w:hAnsi="Arial" w:cs="Arial"/>
                <w:kern w:val="36"/>
                <w:sz w:val="18"/>
              </w:rPr>
              <w:t xml:space="preserve"> to ensure auxiliary power is operable.</w:t>
            </w:r>
          </w:p>
        </w:tc>
      </w:tr>
    </w:tbl>
    <w:p w:rsidR="006A77A3" w:rsidRPr="00CC295B" w:rsidRDefault="006A77A3">
      <w:pPr>
        <w:rPr>
          <w:rFonts w:ascii="Arial" w:hAnsi="Arial" w:cs="Arial"/>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032ABE"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032ABE" w:rsidRPr="00CC295B" w:rsidRDefault="00032ABE" w:rsidP="00C16FC3">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005B347C" w:rsidRPr="00CC295B">
              <w:rPr>
                <w:rFonts w:ascii="Arial" w:hAnsi="Arial" w:cs="Arial"/>
                <w:b/>
                <w:bCs/>
                <w:sz w:val="18"/>
                <w:shd w:val="clear" w:color="auto" w:fill="D9D9D9" w:themeFill="background1" w:themeFillShade="D9"/>
              </w:rPr>
              <w:t>Table 1.</w:t>
            </w:r>
            <w:r w:rsidR="008F07D3">
              <w:rPr>
                <w:rFonts w:ascii="Arial" w:hAnsi="Arial" w:cs="Arial"/>
                <w:b/>
                <w:bCs/>
                <w:sz w:val="18"/>
                <w:shd w:val="clear" w:color="auto" w:fill="D9D9D9" w:themeFill="background1" w:themeFillShade="D9"/>
              </w:rPr>
              <w:t>11</w:t>
            </w:r>
            <w:r w:rsidR="00C16FC3">
              <w:rPr>
                <w:rFonts w:ascii="Arial" w:hAnsi="Arial" w:cs="Arial"/>
                <w:b/>
                <w:bCs/>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sidR="00C16FC3">
              <w:rPr>
                <w:rFonts w:ascii="Arial" w:hAnsi="Arial" w:cs="Arial"/>
                <w:b/>
                <w:bCs/>
                <w:kern w:val="36"/>
                <w:sz w:val="18"/>
                <w:shd w:val="clear" w:color="auto" w:fill="D9D9D9" w:themeFill="background1" w:themeFillShade="D9"/>
              </w:rPr>
              <w:t xml:space="preserve">NATURAL OR </w:t>
            </w:r>
            <w:r w:rsidRPr="00CC295B">
              <w:rPr>
                <w:rFonts w:ascii="Arial" w:hAnsi="Arial" w:cs="Arial"/>
                <w:b/>
                <w:bCs/>
                <w:kern w:val="36"/>
                <w:sz w:val="18"/>
                <w:shd w:val="clear" w:color="auto" w:fill="D9D9D9" w:themeFill="background1" w:themeFillShade="D9"/>
              </w:rPr>
              <w:t xml:space="preserve">MECHANICAL VENTILATION </w:t>
            </w:r>
          </w:p>
        </w:tc>
        <w:tc>
          <w:tcPr>
            <w:tcW w:w="3543" w:type="dxa"/>
            <w:vMerge w:val="restart"/>
            <w:tcBorders>
              <w:top w:val="single" w:sz="4" w:space="0" w:color="auto"/>
            </w:tcBorders>
          </w:tcPr>
          <w:p w:rsidR="00032ABE" w:rsidRPr="00CC295B" w:rsidRDefault="00945C5C" w:rsidP="00B7077C">
            <w:pPr>
              <w:pStyle w:val="Header"/>
              <w:spacing w:before="120" w:after="120"/>
              <w:rPr>
                <w:rFonts w:ascii="Arial" w:hAnsi="Arial" w:cs="Arial"/>
                <w:b/>
                <w:bCs/>
                <w:kern w:val="36"/>
                <w:sz w:val="18"/>
              </w:rPr>
            </w:pPr>
            <w:r w:rsidRPr="00CC295B">
              <w:rPr>
                <w:rFonts w:ascii="Arial" w:hAnsi="Arial" w:cs="Arial"/>
                <w:b/>
                <w:bCs/>
                <w:sz w:val="18"/>
              </w:rPr>
              <w:t>F</w:t>
            </w:r>
            <w:r w:rsidR="00032ABE" w:rsidRPr="00CC295B">
              <w:rPr>
                <w:rFonts w:ascii="Arial" w:hAnsi="Arial" w:cs="Arial"/>
                <w:b/>
                <w:bCs/>
                <w:sz w:val="18"/>
              </w:rPr>
              <w:t>requency of testing or inspection</w:t>
            </w:r>
            <w:r w:rsidR="00032ABE" w:rsidRPr="00CC295B">
              <w:rPr>
                <w:rFonts w:ascii="Arial" w:hAnsi="Arial" w:cs="Arial"/>
                <w:b/>
                <w:bCs/>
                <w:kern w:val="36"/>
                <w:sz w:val="18"/>
              </w:rPr>
              <w:t xml:space="preserve"> specified by the Director of Building Control:</w:t>
            </w:r>
          </w:p>
        </w:tc>
      </w:tr>
      <w:tr w:rsidR="00032ABE" w:rsidRPr="00CC295B" w:rsidTr="0086666D">
        <w:trPr>
          <w:cantSplit/>
        </w:trPr>
        <w:tc>
          <w:tcPr>
            <w:tcW w:w="3103" w:type="dxa"/>
            <w:shd w:val="clear" w:color="auto" w:fill="auto"/>
          </w:tcPr>
          <w:p w:rsidR="00032ABE" w:rsidRPr="00CC295B" w:rsidRDefault="00032ABE" w:rsidP="005B347C">
            <w:pPr>
              <w:spacing w:before="40"/>
              <w:rPr>
                <w:rFonts w:ascii="Arial" w:hAnsi="Arial" w:cs="Arial"/>
                <w:b/>
                <w:bCs/>
                <w:sz w:val="16"/>
                <w:szCs w:val="16"/>
              </w:rPr>
            </w:pPr>
            <w:r w:rsidRPr="00CC295B">
              <w:rPr>
                <w:rFonts w:ascii="Arial" w:hAnsi="Arial" w:cs="Arial"/>
                <w:b/>
                <w:bCs/>
                <w:sz w:val="18"/>
              </w:rPr>
              <w:t>Feature</w:t>
            </w:r>
          </w:p>
        </w:tc>
        <w:tc>
          <w:tcPr>
            <w:tcW w:w="2993" w:type="dxa"/>
            <w:shd w:val="clear" w:color="auto" w:fill="auto"/>
          </w:tcPr>
          <w:p w:rsidR="00032ABE" w:rsidRPr="00CC295B" w:rsidRDefault="006F4CAC">
            <w:pPr>
              <w:spacing w:before="40"/>
              <w:rPr>
                <w:rFonts w:ascii="Arial" w:hAnsi="Arial" w:cs="Arial"/>
                <w:b/>
                <w:bCs/>
                <w:kern w:val="36"/>
                <w:sz w:val="18"/>
              </w:rPr>
            </w:pPr>
            <w:r w:rsidRPr="00CC295B">
              <w:rPr>
                <w:rFonts w:ascii="Arial" w:hAnsi="Arial" w:cs="Arial"/>
                <w:b/>
                <w:bCs/>
                <w:sz w:val="18"/>
              </w:rPr>
              <w:t>NCC</w:t>
            </w:r>
            <w:r w:rsidR="00032ABE" w:rsidRPr="00CC295B">
              <w:rPr>
                <w:rFonts w:ascii="Arial" w:hAnsi="Arial" w:cs="Arial"/>
                <w:b/>
                <w:bCs/>
                <w:sz w:val="18"/>
              </w:rPr>
              <w:t xml:space="preserve"> provisions</w:t>
            </w:r>
            <w:r w:rsidR="00032ABE" w:rsidRPr="00CC295B">
              <w:rPr>
                <w:rFonts w:ascii="Arial" w:hAnsi="Arial" w:cs="Arial"/>
                <w:b/>
                <w:bCs/>
                <w:kern w:val="36"/>
                <w:sz w:val="18"/>
              </w:rPr>
              <w:t xml:space="preserve"> for determining standard of performance</w:t>
            </w:r>
          </w:p>
        </w:tc>
        <w:tc>
          <w:tcPr>
            <w:tcW w:w="3543" w:type="dxa"/>
            <w:vMerge/>
          </w:tcPr>
          <w:p w:rsidR="00032ABE" w:rsidRPr="00CC295B" w:rsidRDefault="00032ABE">
            <w:pPr>
              <w:pStyle w:val="Header"/>
              <w:spacing w:before="40"/>
              <w:rPr>
                <w:rFonts w:ascii="Arial" w:hAnsi="Arial" w:cs="Arial"/>
                <w:b/>
                <w:bCs/>
                <w:kern w:val="36"/>
                <w:sz w:val="18"/>
              </w:rPr>
            </w:pPr>
          </w:p>
        </w:tc>
      </w:tr>
      <w:tr w:rsidR="00032ABE" w:rsidRPr="00CC295B" w:rsidTr="0086666D">
        <w:trPr>
          <w:cantSplit/>
        </w:trPr>
        <w:tc>
          <w:tcPr>
            <w:tcW w:w="3103" w:type="dxa"/>
            <w:tcBorders>
              <w:bottom w:val="single" w:sz="4" w:space="0" w:color="auto"/>
            </w:tcBorders>
            <w:shd w:val="clear" w:color="auto" w:fill="auto"/>
          </w:tcPr>
          <w:p w:rsidR="00032ABE" w:rsidRPr="00CC295B" w:rsidRDefault="008F07D3" w:rsidP="008F07D3">
            <w:pPr>
              <w:spacing w:before="40"/>
              <w:rPr>
                <w:rFonts w:ascii="Arial" w:hAnsi="Arial" w:cs="Arial"/>
                <w:kern w:val="36"/>
                <w:sz w:val="18"/>
              </w:rPr>
            </w:pPr>
            <w:r>
              <w:rPr>
                <w:rFonts w:ascii="Arial" w:hAnsi="Arial" w:cs="Arial"/>
                <w:kern w:val="36"/>
                <w:sz w:val="18"/>
              </w:rPr>
              <w:t>Natural or m</w:t>
            </w:r>
            <w:r w:rsidR="00032ABE" w:rsidRPr="00CC295B">
              <w:rPr>
                <w:rFonts w:ascii="Arial" w:hAnsi="Arial" w:cs="Arial"/>
                <w:kern w:val="36"/>
                <w:sz w:val="18"/>
              </w:rPr>
              <w:t xml:space="preserve">echanical ventilation </w:t>
            </w:r>
          </w:p>
        </w:tc>
        <w:tc>
          <w:tcPr>
            <w:tcW w:w="2993" w:type="dxa"/>
            <w:tcBorders>
              <w:bottom w:val="single" w:sz="4" w:space="0" w:color="auto"/>
            </w:tcBorders>
            <w:shd w:val="clear" w:color="auto" w:fill="auto"/>
          </w:tcPr>
          <w:p w:rsidR="00032ABE" w:rsidRPr="00CC295B" w:rsidRDefault="00CE5D0E">
            <w:pPr>
              <w:spacing w:before="40"/>
              <w:rPr>
                <w:rFonts w:ascii="Arial" w:hAnsi="Arial" w:cs="Arial"/>
                <w:kern w:val="36"/>
                <w:sz w:val="18"/>
              </w:rPr>
            </w:pPr>
            <w:r w:rsidRPr="00CC295B">
              <w:rPr>
                <w:rFonts w:ascii="Arial" w:hAnsi="Arial" w:cs="Arial"/>
                <w:kern w:val="36"/>
                <w:sz w:val="18"/>
              </w:rPr>
              <w:t xml:space="preserve">F2.7, </w:t>
            </w:r>
            <w:r w:rsidR="00032ABE" w:rsidRPr="00CC295B">
              <w:rPr>
                <w:rFonts w:ascii="Arial" w:hAnsi="Arial" w:cs="Arial"/>
                <w:kern w:val="36"/>
                <w:sz w:val="18"/>
              </w:rPr>
              <w:t>F4.5, F4.11, F4.12</w:t>
            </w:r>
          </w:p>
          <w:p w:rsidR="00032ABE" w:rsidRPr="00CC295B" w:rsidRDefault="00032ABE">
            <w:pPr>
              <w:spacing w:before="40"/>
              <w:rPr>
                <w:rFonts w:ascii="Arial" w:hAnsi="Arial" w:cs="Arial"/>
                <w:kern w:val="36"/>
                <w:sz w:val="18"/>
              </w:rPr>
            </w:pPr>
            <w:r w:rsidRPr="00CC295B">
              <w:rPr>
                <w:rFonts w:ascii="Arial" w:hAnsi="Arial" w:cs="Arial"/>
                <w:kern w:val="36"/>
                <w:sz w:val="18"/>
              </w:rPr>
              <w:t>AS 1668.2</w:t>
            </w:r>
          </w:p>
        </w:tc>
        <w:tc>
          <w:tcPr>
            <w:tcW w:w="3543" w:type="dxa"/>
            <w:tcBorders>
              <w:bottom w:val="single" w:sz="4" w:space="0" w:color="auto"/>
            </w:tcBorders>
          </w:tcPr>
          <w:p w:rsidR="00291208" w:rsidRPr="00CC295B" w:rsidRDefault="00291208" w:rsidP="00291208">
            <w:pPr>
              <w:pStyle w:val="Header"/>
              <w:spacing w:before="40"/>
              <w:rPr>
                <w:rFonts w:ascii="Arial" w:hAnsi="Arial" w:cs="Arial"/>
                <w:kern w:val="36"/>
                <w:sz w:val="18"/>
              </w:rPr>
            </w:pPr>
            <w:r w:rsidRPr="00CC295B">
              <w:rPr>
                <w:rFonts w:ascii="Arial" w:hAnsi="Arial" w:cs="Arial"/>
                <w:kern w:val="36"/>
                <w:sz w:val="18"/>
              </w:rPr>
              <w:t xml:space="preserve">As prescribed in the “Guidelines for the Control of Legionella in Regulated Systems” issued by the Director of Public Health under the </w:t>
            </w:r>
            <w:r w:rsidRPr="00CC295B">
              <w:rPr>
                <w:rFonts w:ascii="Arial" w:hAnsi="Arial" w:cs="Arial"/>
                <w:i/>
                <w:kern w:val="36"/>
                <w:sz w:val="18"/>
              </w:rPr>
              <w:t>Public Health Act 1997</w:t>
            </w:r>
            <w:r w:rsidRPr="00CC295B">
              <w:rPr>
                <w:rFonts w:ascii="Arial" w:hAnsi="Arial" w:cs="Arial"/>
                <w:kern w:val="36"/>
                <w:sz w:val="18"/>
              </w:rPr>
              <w:t xml:space="preserve"> on 23 April 2012.</w:t>
            </w:r>
          </w:p>
        </w:tc>
      </w:tr>
    </w:tbl>
    <w:p w:rsidR="005E427C" w:rsidRPr="00CC295B" w:rsidRDefault="005E427C">
      <w:pPr>
        <w:rPr>
          <w:rFonts w:ascii="Arial" w:hAnsi="Arial" w:cs="Arial"/>
          <w:sz w:val="16"/>
          <w:szCs w:val="16"/>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C16FC3"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C16FC3" w:rsidRPr="00CC295B" w:rsidRDefault="00C16FC3" w:rsidP="006E4678">
            <w:pPr>
              <w:spacing w:before="120" w:after="120"/>
              <w:rPr>
                <w:rFonts w:ascii="Arial" w:hAnsi="Arial" w:cs="Arial"/>
                <w:b/>
                <w:bCs/>
                <w:sz w:val="18"/>
              </w:rPr>
            </w:pPr>
            <w:r w:rsidRPr="00CC295B">
              <w:rPr>
                <w:rFonts w:ascii="Arial" w:hAnsi="Arial" w:cs="Arial"/>
                <w:b/>
                <w:bCs/>
                <w:sz w:val="18"/>
              </w:rPr>
              <w:lastRenderedPageBreak/>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sidR="006E4678">
              <w:rPr>
                <w:rFonts w:ascii="Arial" w:hAnsi="Arial" w:cs="Arial"/>
                <w:b/>
                <w:bCs/>
                <w:kern w:val="36"/>
                <w:sz w:val="18"/>
                <w:shd w:val="clear" w:color="auto" w:fill="D9D9D9" w:themeFill="background1" w:themeFillShade="D9"/>
              </w:rPr>
              <w:t>1.12</w:t>
            </w:r>
            <w:r>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sidRPr="0086666D">
              <w:rPr>
                <w:rFonts w:ascii="Arial" w:hAnsi="Arial" w:cs="Arial"/>
                <w:b/>
                <w:bCs/>
                <w:kern w:val="36"/>
                <w:sz w:val="18"/>
                <w:shd w:val="clear" w:color="auto" w:fill="D9D9D9" w:themeFill="background1" w:themeFillShade="D9"/>
              </w:rPr>
              <w:t>ACCESS FOR PERSONS WITH A DISABILITY</w:t>
            </w:r>
          </w:p>
        </w:tc>
        <w:tc>
          <w:tcPr>
            <w:tcW w:w="3543" w:type="dxa"/>
            <w:vMerge w:val="restart"/>
            <w:tcBorders>
              <w:top w:val="single" w:sz="4" w:space="0" w:color="auto"/>
            </w:tcBorders>
            <w:shd w:val="clear" w:color="auto" w:fill="auto"/>
          </w:tcPr>
          <w:p w:rsidR="00C16FC3" w:rsidRPr="00CC295B" w:rsidRDefault="00C16FC3"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C16FC3" w:rsidRPr="00CC295B" w:rsidTr="0086666D">
        <w:trPr>
          <w:cantSplit/>
        </w:trPr>
        <w:tc>
          <w:tcPr>
            <w:tcW w:w="3103" w:type="dxa"/>
            <w:tcBorders>
              <w:bottom w:val="single" w:sz="4" w:space="0" w:color="auto"/>
            </w:tcBorders>
            <w:shd w:val="clear" w:color="auto" w:fill="auto"/>
            <w:vAlign w:val="center"/>
          </w:tcPr>
          <w:p w:rsidR="00C16FC3" w:rsidRPr="00CC295B" w:rsidRDefault="00C16FC3"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C16FC3" w:rsidRPr="00CC295B" w:rsidRDefault="00C16FC3"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C16FC3" w:rsidRPr="00CC295B" w:rsidRDefault="00C16FC3" w:rsidP="004E327C">
            <w:pPr>
              <w:pStyle w:val="Header"/>
              <w:spacing w:before="40"/>
              <w:rPr>
                <w:rFonts w:ascii="Arial" w:hAnsi="Arial" w:cs="Arial"/>
                <w:b/>
                <w:bCs/>
                <w:kern w:val="36"/>
                <w:sz w:val="18"/>
              </w:rPr>
            </w:pPr>
          </w:p>
        </w:tc>
      </w:tr>
      <w:tr w:rsidR="0086666D" w:rsidRPr="00CC295B" w:rsidTr="0086666D">
        <w:trPr>
          <w:cantSplit/>
        </w:trPr>
        <w:tc>
          <w:tcPr>
            <w:tcW w:w="3103" w:type="dxa"/>
            <w:shd w:val="clear" w:color="auto" w:fill="auto"/>
          </w:tcPr>
          <w:p w:rsidR="0086666D" w:rsidRPr="00CC295B" w:rsidRDefault="0086666D" w:rsidP="004E327C">
            <w:pPr>
              <w:spacing w:after="40"/>
              <w:rPr>
                <w:rFonts w:ascii="Arial" w:hAnsi="Arial" w:cs="Arial"/>
                <w:sz w:val="18"/>
                <w:szCs w:val="18"/>
              </w:rPr>
            </w:pPr>
            <w:r w:rsidRPr="00CC295B">
              <w:rPr>
                <w:rFonts w:ascii="Arial" w:hAnsi="Arial" w:cs="Arial"/>
                <w:sz w:val="18"/>
                <w:szCs w:val="18"/>
              </w:rPr>
              <w:t xml:space="preserve">For access for a person with a disability. </w:t>
            </w:r>
          </w:p>
        </w:tc>
        <w:tc>
          <w:tcPr>
            <w:tcW w:w="2993" w:type="dxa"/>
            <w:shd w:val="clear" w:color="auto" w:fill="auto"/>
          </w:tcPr>
          <w:p w:rsidR="0086666D" w:rsidRPr="00CC295B" w:rsidRDefault="0086666D" w:rsidP="004E327C">
            <w:pPr>
              <w:spacing w:after="40"/>
              <w:rPr>
                <w:rFonts w:ascii="Arial" w:hAnsi="Arial" w:cs="Arial"/>
                <w:sz w:val="18"/>
                <w:szCs w:val="18"/>
              </w:rPr>
            </w:pPr>
            <w:r w:rsidRPr="00CC295B">
              <w:rPr>
                <w:rFonts w:ascii="Arial" w:hAnsi="Arial" w:cs="Arial"/>
                <w:sz w:val="18"/>
                <w:szCs w:val="18"/>
              </w:rPr>
              <w:t>Relevant parts of Volume One of the NCC</w:t>
            </w:r>
          </w:p>
        </w:tc>
        <w:tc>
          <w:tcPr>
            <w:tcW w:w="3543" w:type="dxa"/>
            <w:shd w:val="clear" w:color="auto" w:fill="auto"/>
          </w:tcPr>
          <w:p w:rsidR="0086666D" w:rsidRPr="00CC295B" w:rsidRDefault="0086666D" w:rsidP="004E327C">
            <w:pPr>
              <w:spacing w:after="40"/>
              <w:rPr>
                <w:rFonts w:ascii="Arial" w:hAnsi="Arial" w:cs="Arial"/>
                <w:sz w:val="18"/>
                <w:szCs w:val="18"/>
              </w:rPr>
            </w:pPr>
            <w:r w:rsidRPr="00CC295B">
              <w:rPr>
                <w:rFonts w:ascii="Arial" w:hAnsi="Arial" w:cs="Arial"/>
                <w:sz w:val="18"/>
                <w:szCs w:val="18"/>
              </w:rPr>
              <w:t>Inspection every 3 months to ensure no changes and continuing compliance.</w:t>
            </w:r>
          </w:p>
        </w:tc>
      </w:tr>
    </w:tbl>
    <w:p w:rsidR="00C16FC3" w:rsidRDefault="00C16FC3">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8F07D3"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8F07D3" w:rsidRPr="00CC295B" w:rsidRDefault="008F07D3" w:rsidP="006E4678">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sz w:val="18"/>
                <w:shd w:val="clear" w:color="auto" w:fill="D9D9D9" w:themeFill="background1" w:themeFillShade="D9"/>
              </w:rPr>
              <w:t>Table 1.1</w:t>
            </w:r>
            <w:r w:rsidR="006E4678">
              <w:rPr>
                <w:rFonts w:ascii="Arial" w:hAnsi="Arial" w:cs="Arial"/>
                <w:b/>
                <w:bCs/>
                <w:sz w:val="18"/>
                <w:shd w:val="clear" w:color="auto" w:fill="D9D9D9" w:themeFill="background1" w:themeFillShade="D9"/>
              </w:rPr>
              <w:t>3</w:t>
            </w:r>
            <w:r>
              <w:rPr>
                <w:rFonts w:ascii="Arial" w:hAnsi="Arial" w:cs="Arial"/>
                <w:b/>
                <w:bCs/>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sidRPr="008F07D3">
              <w:rPr>
                <w:rFonts w:ascii="Arial" w:hAnsi="Arial" w:cs="Arial"/>
                <w:b/>
                <w:bCs/>
                <w:kern w:val="36"/>
                <w:sz w:val="18"/>
                <w:shd w:val="clear" w:color="auto" w:fill="D9D9D9" w:themeFill="background1" w:themeFillShade="D9"/>
              </w:rPr>
              <w:t>HOT WATER, WARM WATER AND COOLING WATER SYSTEMS</w:t>
            </w:r>
          </w:p>
        </w:tc>
        <w:tc>
          <w:tcPr>
            <w:tcW w:w="3543" w:type="dxa"/>
            <w:vMerge w:val="restart"/>
            <w:tcBorders>
              <w:top w:val="single" w:sz="4" w:space="0" w:color="auto"/>
            </w:tcBorders>
          </w:tcPr>
          <w:p w:rsidR="008F07D3" w:rsidRPr="00CC295B" w:rsidRDefault="008F07D3"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8F07D3" w:rsidRPr="00CC295B" w:rsidTr="0086666D">
        <w:trPr>
          <w:cantSplit/>
        </w:trPr>
        <w:tc>
          <w:tcPr>
            <w:tcW w:w="3103" w:type="dxa"/>
            <w:shd w:val="clear" w:color="auto" w:fill="auto"/>
          </w:tcPr>
          <w:p w:rsidR="008F07D3" w:rsidRPr="00CC295B" w:rsidRDefault="008F07D3" w:rsidP="004E327C">
            <w:pPr>
              <w:spacing w:before="40"/>
              <w:rPr>
                <w:rFonts w:ascii="Arial" w:hAnsi="Arial" w:cs="Arial"/>
                <w:b/>
                <w:bCs/>
                <w:sz w:val="16"/>
                <w:szCs w:val="16"/>
              </w:rPr>
            </w:pPr>
            <w:r w:rsidRPr="00CC295B">
              <w:rPr>
                <w:rFonts w:ascii="Arial" w:hAnsi="Arial" w:cs="Arial"/>
                <w:b/>
                <w:bCs/>
                <w:sz w:val="18"/>
              </w:rPr>
              <w:t>Feature</w:t>
            </w:r>
          </w:p>
        </w:tc>
        <w:tc>
          <w:tcPr>
            <w:tcW w:w="2993" w:type="dxa"/>
            <w:shd w:val="clear" w:color="auto" w:fill="auto"/>
          </w:tcPr>
          <w:p w:rsidR="008F07D3" w:rsidRPr="00CC295B" w:rsidRDefault="008F07D3"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tcPr>
          <w:p w:rsidR="008F07D3" w:rsidRPr="00CC295B" w:rsidRDefault="008F07D3" w:rsidP="004E327C">
            <w:pPr>
              <w:pStyle w:val="Header"/>
              <w:spacing w:before="40"/>
              <w:rPr>
                <w:rFonts w:ascii="Arial" w:hAnsi="Arial" w:cs="Arial"/>
                <w:b/>
                <w:bCs/>
                <w:kern w:val="36"/>
                <w:sz w:val="18"/>
              </w:rPr>
            </w:pPr>
          </w:p>
        </w:tc>
      </w:tr>
      <w:tr w:rsidR="008F07D3" w:rsidRPr="00CC295B" w:rsidTr="0086666D">
        <w:trPr>
          <w:cantSplit/>
        </w:trPr>
        <w:tc>
          <w:tcPr>
            <w:tcW w:w="3103" w:type="dxa"/>
            <w:tcBorders>
              <w:bottom w:val="single" w:sz="4" w:space="0" w:color="auto"/>
            </w:tcBorders>
            <w:shd w:val="clear" w:color="auto" w:fill="auto"/>
          </w:tcPr>
          <w:p w:rsidR="008F07D3" w:rsidRPr="00CC295B" w:rsidRDefault="008F07D3" w:rsidP="004E327C">
            <w:pPr>
              <w:spacing w:before="40"/>
              <w:rPr>
                <w:rFonts w:ascii="Arial" w:hAnsi="Arial" w:cs="Arial"/>
                <w:kern w:val="36"/>
                <w:sz w:val="18"/>
              </w:rPr>
            </w:pPr>
            <w:r>
              <w:rPr>
                <w:rFonts w:ascii="Arial" w:hAnsi="Arial" w:cs="Arial"/>
                <w:kern w:val="36"/>
                <w:sz w:val="18"/>
              </w:rPr>
              <w:t>H</w:t>
            </w:r>
            <w:r w:rsidRPr="00CC295B">
              <w:rPr>
                <w:rFonts w:ascii="Arial" w:hAnsi="Arial" w:cs="Arial"/>
                <w:kern w:val="36"/>
                <w:sz w:val="18"/>
              </w:rPr>
              <w:t xml:space="preserve">ot water, warm water and cooling water systems in buildings other than a system only serving a single </w:t>
            </w:r>
            <w:r w:rsidRPr="00CC295B">
              <w:rPr>
                <w:rFonts w:ascii="Arial" w:hAnsi="Arial" w:cs="Arial"/>
                <w:i/>
                <w:kern w:val="36"/>
                <w:sz w:val="18"/>
              </w:rPr>
              <w:t>sole-occupancy unit</w:t>
            </w:r>
            <w:r w:rsidRPr="00CC295B">
              <w:rPr>
                <w:rFonts w:ascii="Arial" w:hAnsi="Arial" w:cs="Arial"/>
                <w:kern w:val="36"/>
                <w:sz w:val="18"/>
              </w:rPr>
              <w:t xml:space="preserve"> in a Class 2 or 3 building or Class 4 part</w:t>
            </w:r>
          </w:p>
        </w:tc>
        <w:tc>
          <w:tcPr>
            <w:tcW w:w="2993" w:type="dxa"/>
            <w:tcBorders>
              <w:bottom w:val="single" w:sz="4" w:space="0" w:color="auto"/>
            </w:tcBorders>
            <w:shd w:val="clear" w:color="auto" w:fill="auto"/>
          </w:tcPr>
          <w:p w:rsidR="008F07D3" w:rsidRPr="00CC295B" w:rsidRDefault="008F07D3" w:rsidP="004E327C">
            <w:pPr>
              <w:spacing w:before="40"/>
              <w:rPr>
                <w:rFonts w:ascii="Arial" w:hAnsi="Arial" w:cs="Arial"/>
                <w:kern w:val="36"/>
                <w:sz w:val="18"/>
              </w:rPr>
            </w:pPr>
            <w:r w:rsidRPr="00CC295B">
              <w:rPr>
                <w:rFonts w:ascii="Arial" w:hAnsi="Arial" w:cs="Arial"/>
                <w:kern w:val="36"/>
                <w:sz w:val="18"/>
              </w:rPr>
              <w:t>F2.7, F4.5, F4.11, F4.12</w:t>
            </w:r>
          </w:p>
          <w:p w:rsidR="008F07D3" w:rsidRPr="00CC295B" w:rsidRDefault="008F07D3" w:rsidP="004E327C">
            <w:pPr>
              <w:spacing w:before="40"/>
              <w:rPr>
                <w:rFonts w:ascii="Arial" w:hAnsi="Arial" w:cs="Arial"/>
                <w:kern w:val="36"/>
                <w:sz w:val="18"/>
              </w:rPr>
            </w:pPr>
            <w:r w:rsidRPr="00CC295B">
              <w:rPr>
                <w:rFonts w:ascii="Arial" w:hAnsi="Arial" w:cs="Arial"/>
                <w:kern w:val="36"/>
                <w:sz w:val="18"/>
              </w:rPr>
              <w:t>AS 1668.2</w:t>
            </w:r>
          </w:p>
        </w:tc>
        <w:tc>
          <w:tcPr>
            <w:tcW w:w="3543" w:type="dxa"/>
            <w:tcBorders>
              <w:bottom w:val="single" w:sz="4" w:space="0" w:color="auto"/>
            </w:tcBorders>
          </w:tcPr>
          <w:p w:rsidR="008F07D3" w:rsidRPr="00CC295B" w:rsidRDefault="008F07D3" w:rsidP="004E327C">
            <w:pPr>
              <w:pStyle w:val="Header"/>
              <w:spacing w:before="40"/>
              <w:rPr>
                <w:rFonts w:ascii="Arial" w:hAnsi="Arial" w:cs="Arial"/>
                <w:kern w:val="36"/>
                <w:sz w:val="18"/>
              </w:rPr>
            </w:pPr>
            <w:r w:rsidRPr="00CC295B">
              <w:rPr>
                <w:rFonts w:ascii="Arial" w:hAnsi="Arial" w:cs="Arial"/>
                <w:kern w:val="36"/>
                <w:sz w:val="18"/>
              </w:rPr>
              <w:t xml:space="preserve">As prescribed in the “Guidelines for the Control of Legionella in Regulated Systems” issued by the Director of Public Health under the </w:t>
            </w:r>
            <w:r w:rsidRPr="00CC295B">
              <w:rPr>
                <w:rFonts w:ascii="Arial" w:hAnsi="Arial" w:cs="Arial"/>
                <w:i/>
                <w:kern w:val="36"/>
                <w:sz w:val="18"/>
              </w:rPr>
              <w:t>Public Health Act 1997</w:t>
            </w:r>
            <w:r w:rsidRPr="00CC295B">
              <w:rPr>
                <w:rFonts w:ascii="Arial" w:hAnsi="Arial" w:cs="Arial"/>
                <w:kern w:val="36"/>
                <w:sz w:val="18"/>
              </w:rPr>
              <w:t xml:space="preserve"> on 23 April 2012.</w:t>
            </w:r>
          </w:p>
        </w:tc>
      </w:tr>
    </w:tbl>
    <w:p w:rsidR="008F07D3" w:rsidRDefault="008F07D3">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8F07D3"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8F07D3" w:rsidRPr="00CC295B" w:rsidRDefault="008F07D3" w:rsidP="006E4678">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sidR="006E4678">
              <w:rPr>
                <w:rFonts w:ascii="Arial" w:hAnsi="Arial" w:cs="Arial"/>
                <w:b/>
                <w:bCs/>
                <w:kern w:val="36"/>
                <w:sz w:val="18"/>
                <w:shd w:val="clear" w:color="auto" w:fill="D9D9D9" w:themeFill="background1" w:themeFillShade="D9"/>
              </w:rPr>
              <w:t>1.14</w:t>
            </w:r>
            <w:r>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sidRPr="00345B78">
              <w:rPr>
                <w:rFonts w:ascii="Arial" w:hAnsi="Arial" w:cs="Arial"/>
                <w:b/>
                <w:bCs/>
                <w:kern w:val="36"/>
                <w:sz w:val="18"/>
                <w:shd w:val="clear" w:color="auto" w:fill="D9D9D9" w:themeFill="background1" w:themeFillShade="D9"/>
              </w:rPr>
              <w:t>ENERGY EFFICIENCY</w:t>
            </w:r>
          </w:p>
        </w:tc>
        <w:tc>
          <w:tcPr>
            <w:tcW w:w="3543" w:type="dxa"/>
            <w:vMerge w:val="restart"/>
            <w:tcBorders>
              <w:top w:val="single" w:sz="4" w:space="0" w:color="auto"/>
            </w:tcBorders>
            <w:shd w:val="clear" w:color="auto" w:fill="auto"/>
          </w:tcPr>
          <w:p w:rsidR="008F07D3" w:rsidRPr="00CC295B" w:rsidRDefault="008F07D3"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8F07D3" w:rsidRPr="00CC295B" w:rsidTr="0086666D">
        <w:trPr>
          <w:cantSplit/>
        </w:trPr>
        <w:tc>
          <w:tcPr>
            <w:tcW w:w="3103" w:type="dxa"/>
            <w:tcBorders>
              <w:bottom w:val="single" w:sz="4" w:space="0" w:color="auto"/>
            </w:tcBorders>
            <w:shd w:val="clear" w:color="auto" w:fill="auto"/>
            <w:vAlign w:val="center"/>
          </w:tcPr>
          <w:p w:rsidR="008F07D3" w:rsidRPr="00CC295B" w:rsidRDefault="008F07D3"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8F07D3" w:rsidRPr="00CC295B" w:rsidRDefault="008F07D3"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8F07D3" w:rsidRPr="00CC295B" w:rsidRDefault="008F07D3" w:rsidP="004E327C">
            <w:pPr>
              <w:pStyle w:val="Header"/>
              <w:spacing w:before="40"/>
              <w:rPr>
                <w:rFonts w:ascii="Arial" w:hAnsi="Arial" w:cs="Arial"/>
                <w:b/>
                <w:bCs/>
                <w:kern w:val="36"/>
                <w:sz w:val="18"/>
              </w:rPr>
            </w:pPr>
          </w:p>
        </w:tc>
      </w:tr>
      <w:tr w:rsidR="0086666D" w:rsidRPr="00CC295B" w:rsidTr="0086666D">
        <w:trPr>
          <w:cantSplit/>
        </w:trPr>
        <w:tc>
          <w:tcPr>
            <w:tcW w:w="3103" w:type="dxa"/>
            <w:shd w:val="clear" w:color="auto" w:fill="auto"/>
          </w:tcPr>
          <w:p w:rsidR="0086666D" w:rsidRPr="00CC295B" w:rsidRDefault="0086666D" w:rsidP="0086666D">
            <w:pPr>
              <w:spacing w:before="40" w:after="40"/>
              <w:rPr>
                <w:rFonts w:ascii="Arial" w:hAnsi="Arial" w:cs="Arial"/>
                <w:sz w:val="18"/>
                <w:szCs w:val="18"/>
              </w:rPr>
            </w:pPr>
            <w:r w:rsidRPr="00CC295B">
              <w:rPr>
                <w:rFonts w:ascii="Arial" w:hAnsi="Arial" w:cs="Arial"/>
                <w:sz w:val="18"/>
                <w:szCs w:val="18"/>
              </w:rPr>
              <w:t>For the energy efficiency of the building.</w:t>
            </w:r>
          </w:p>
        </w:tc>
        <w:tc>
          <w:tcPr>
            <w:tcW w:w="2993" w:type="dxa"/>
            <w:shd w:val="clear" w:color="auto" w:fill="auto"/>
          </w:tcPr>
          <w:p w:rsidR="0086666D" w:rsidRPr="00CC295B" w:rsidRDefault="0086666D" w:rsidP="0086666D">
            <w:pPr>
              <w:spacing w:before="40" w:after="40"/>
              <w:rPr>
                <w:rFonts w:ascii="Arial" w:hAnsi="Arial" w:cs="Arial"/>
                <w:sz w:val="18"/>
                <w:szCs w:val="18"/>
              </w:rPr>
            </w:pPr>
            <w:r w:rsidRPr="00CC295B">
              <w:rPr>
                <w:rFonts w:ascii="Arial" w:hAnsi="Arial" w:cs="Arial"/>
                <w:sz w:val="18"/>
                <w:szCs w:val="18"/>
              </w:rPr>
              <w:t>Not less than the standard when built.</w:t>
            </w:r>
          </w:p>
        </w:tc>
        <w:tc>
          <w:tcPr>
            <w:tcW w:w="3543" w:type="dxa"/>
            <w:shd w:val="clear" w:color="auto" w:fill="auto"/>
          </w:tcPr>
          <w:p w:rsidR="0086666D" w:rsidRPr="00CC295B" w:rsidRDefault="0086666D" w:rsidP="0086666D">
            <w:pPr>
              <w:spacing w:before="40" w:after="40"/>
              <w:rPr>
                <w:rFonts w:ascii="Arial" w:hAnsi="Arial" w:cs="Arial"/>
                <w:sz w:val="18"/>
                <w:szCs w:val="18"/>
              </w:rPr>
            </w:pPr>
            <w:r w:rsidRPr="00CC295B">
              <w:rPr>
                <w:rFonts w:ascii="Arial" w:hAnsi="Arial" w:cs="Arial"/>
                <w:sz w:val="18"/>
                <w:szCs w:val="18"/>
              </w:rPr>
              <w:t xml:space="preserve">Annual inspection to ensure no changes and continuing compliance. </w:t>
            </w:r>
          </w:p>
        </w:tc>
      </w:tr>
    </w:tbl>
    <w:p w:rsidR="008F07D3" w:rsidRDefault="008F07D3">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8F07D3"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8F07D3" w:rsidRPr="00CC295B" w:rsidRDefault="008F07D3" w:rsidP="006E4678">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sidR="006E4678">
              <w:rPr>
                <w:rFonts w:ascii="Arial" w:hAnsi="Arial" w:cs="Arial"/>
                <w:b/>
                <w:bCs/>
                <w:kern w:val="36"/>
                <w:sz w:val="18"/>
                <w:shd w:val="clear" w:color="auto" w:fill="D9D9D9" w:themeFill="background1" w:themeFillShade="D9"/>
              </w:rPr>
              <w:t>1.15</w:t>
            </w:r>
            <w:r>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sidRPr="00345B78">
              <w:rPr>
                <w:rFonts w:ascii="Arial" w:hAnsi="Arial" w:cs="Arial"/>
                <w:b/>
                <w:bCs/>
                <w:kern w:val="36"/>
                <w:sz w:val="18"/>
                <w:shd w:val="clear" w:color="auto" w:fill="D9D9D9" w:themeFill="background1" w:themeFillShade="D9"/>
              </w:rPr>
              <w:t>WATER EFFICIENCY</w:t>
            </w:r>
          </w:p>
        </w:tc>
        <w:tc>
          <w:tcPr>
            <w:tcW w:w="3543" w:type="dxa"/>
            <w:vMerge w:val="restart"/>
            <w:tcBorders>
              <w:top w:val="single" w:sz="4" w:space="0" w:color="auto"/>
            </w:tcBorders>
            <w:shd w:val="clear" w:color="auto" w:fill="auto"/>
          </w:tcPr>
          <w:p w:rsidR="008F07D3" w:rsidRPr="00CC295B" w:rsidRDefault="008F07D3"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8F07D3" w:rsidRPr="00CC295B" w:rsidTr="0086666D">
        <w:trPr>
          <w:cantSplit/>
        </w:trPr>
        <w:tc>
          <w:tcPr>
            <w:tcW w:w="3103" w:type="dxa"/>
            <w:tcBorders>
              <w:bottom w:val="single" w:sz="4" w:space="0" w:color="auto"/>
            </w:tcBorders>
            <w:shd w:val="clear" w:color="auto" w:fill="auto"/>
            <w:vAlign w:val="center"/>
          </w:tcPr>
          <w:p w:rsidR="008F07D3" w:rsidRPr="00CC295B" w:rsidRDefault="008F07D3"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8F07D3" w:rsidRPr="00CC295B" w:rsidRDefault="008F07D3"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8F07D3" w:rsidRPr="00CC295B" w:rsidRDefault="008F07D3" w:rsidP="004E327C">
            <w:pPr>
              <w:pStyle w:val="Header"/>
              <w:spacing w:before="40"/>
              <w:rPr>
                <w:rFonts w:ascii="Arial" w:hAnsi="Arial" w:cs="Arial"/>
                <w:b/>
                <w:bCs/>
                <w:kern w:val="36"/>
                <w:sz w:val="18"/>
              </w:rPr>
            </w:pPr>
          </w:p>
        </w:tc>
      </w:tr>
      <w:tr w:rsidR="00345B78" w:rsidRPr="00CC295B" w:rsidTr="0086666D">
        <w:trPr>
          <w:cantSplit/>
        </w:trPr>
        <w:tc>
          <w:tcPr>
            <w:tcW w:w="3103" w:type="dxa"/>
            <w:shd w:val="clear" w:color="auto" w:fill="auto"/>
          </w:tcPr>
          <w:p w:rsidR="00345B78" w:rsidRPr="00CC295B" w:rsidRDefault="00345B78" w:rsidP="00345B78">
            <w:pPr>
              <w:spacing w:before="40" w:after="40"/>
              <w:rPr>
                <w:rFonts w:ascii="Arial" w:hAnsi="Arial" w:cs="Arial"/>
                <w:sz w:val="18"/>
                <w:szCs w:val="18"/>
              </w:rPr>
            </w:pPr>
            <w:r w:rsidRPr="00CC295B">
              <w:rPr>
                <w:rFonts w:ascii="Arial" w:hAnsi="Arial" w:cs="Arial"/>
                <w:sz w:val="18"/>
                <w:szCs w:val="18"/>
              </w:rPr>
              <w:t xml:space="preserve">For the water efficiency of the building. </w:t>
            </w:r>
          </w:p>
        </w:tc>
        <w:tc>
          <w:tcPr>
            <w:tcW w:w="2993" w:type="dxa"/>
            <w:shd w:val="clear" w:color="auto" w:fill="auto"/>
          </w:tcPr>
          <w:p w:rsidR="00345B78" w:rsidRPr="00CC295B" w:rsidRDefault="00345B78" w:rsidP="00345B78">
            <w:pPr>
              <w:spacing w:before="40" w:after="40"/>
              <w:rPr>
                <w:rFonts w:ascii="Arial" w:hAnsi="Arial" w:cs="Arial"/>
                <w:sz w:val="18"/>
                <w:szCs w:val="18"/>
              </w:rPr>
            </w:pPr>
            <w:r w:rsidRPr="00CC295B">
              <w:rPr>
                <w:rFonts w:ascii="Arial" w:hAnsi="Arial" w:cs="Arial"/>
                <w:sz w:val="18"/>
                <w:szCs w:val="18"/>
              </w:rPr>
              <w:t>Not less than the standard when built.</w:t>
            </w:r>
          </w:p>
        </w:tc>
        <w:tc>
          <w:tcPr>
            <w:tcW w:w="3543" w:type="dxa"/>
            <w:shd w:val="clear" w:color="auto" w:fill="auto"/>
          </w:tcPr>
          <w:p w:rsidR="00345B78" w:rsidRPr="00CC295B" w:rsidRDefault="00345B78" w:rsidP="00345B78">
            <w:pPr>
              <w:spacing w:before="40" w:after="40"/>
              <w:rPr>
                <w:rFonts w:ascii="Arial" w:hAnsi="Arial" w:cs="Arial"/>
                <w:sz w:val="18"/>
                <w:szCs w:val="18"/>
              </w:rPr>
            </w:pPr>
            <w:r w:rsidRPr="00CC295B">
              <w:rPr>
                <w:rFonts w:ascii="Arial" w:hAnsi="Arial" w:cs="Arial"/>
                <w:sz w:val="18"/>
                <w:szCs w:val="18"/>
              </w:rPr>
              <w:t xml:space="preserve">Annual inspection to ensure no changes and continuing compliance. </w:t>
            </w:r>
          </w:p>
        </w:tc>
      </w:tr>
    </w:tbl>
    <w:p w:rsidR="008F07D3" w:rsidRDefault="008F07D3">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8F07D3"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8F07D3" w:rsidRPr="00CC295B" w:rsidRDefault="008F07D3" w:rsidP="006E4678">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sidR="006E4678">
              <w:rPr>
                <w:rFonts w:ascii="Arial" w:hAnsi="Arial" w:cs="Arial"/>
                <w:b/>
                <w:bCs/>
                <w:kern w:val="36"/>
                <w:sz w:val="18"/>
                <w:shd w:val="clear" w:color="auto" w:fill="D9D9D9" w:themeFill="background1" w:themeFillShade="D9"/>
              </w:rPr>
              <w:t>1.16</w:t>
            </w:r>
            <w:r>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sidRPr="007E2C80">
              <w:rPr>
                <w:rFonts w:ascii="Arial" w:hAnsi="Arial" w:cs="Arial"/>
                <w:b/>
                <w:bCs/>
                <w:kern w:val="36"/>
                <w:sz w:val="18"/>
                <w:shd w:val="clear" w:color="auto" w:fill="D9D9D9" w:themeFill="background1" w:themeFillShade="D9"/>
              </w:rPr>
              <w:t>THE SAFETY OF OCCUPANTS OF PREMISE</w:t>
            </w:r>
            <w:r w:rsidR="007E2C80" w:rsidRPr="007E2C80">
              <w:rPr>
                <w:rFonts w:ascii="Arial" w:hAnsi="Arial" w:cs="Arial"/>
                <w:b/>
                <w:bCs/>
                <w:kern w:val="36"/>
                <w:sz w:val="18"/>
                <w:shd w:val="clear" w:color="auto" w:fill="D9D9D9" w:themeFill="background1" w:themeFillShade="D9"/>
              </w:rPr>
              <w:t>S</w:t>
            </w:r>
            <w:r w:rsidRPr="007E2C80">
              <w:rPr>
                <w:rFonts w:ascii="Arial" w:hAnsi="Arial" w:cs="Arial"/>
                <w:b/>
                <w:bCs/>
                <w:kern w:val="36"/>
                <w:sz w:val="18"/>
                <w:shd w:val="clear" w:color="auto" w:fill="D9D9D9" w:themeFill="background1" w:themeFillShade="D9"/>
              </w:rPr>
              <w:t xml:space="preserve"> IN CASE OF BUSHFIRE, FLOOD, LANDSLIP OR COASTAL INUNDATION</w:t>
            </w:r>
          </w:p>
        </w:tc>
        <w:tc>
          <w:tcPr>
            <w:tcW w:w="3543" w:type="dxa"/>
            <w:vMerge w:val="restart"/>
            <w:tcBorders>
              <w:top w:val="single" w:sz="4" w:space="0" w:color="auto"/>
            </w:tcBorders>
            <w:shd w:val="clear" w:color="auto" w:fill="auto"/>
          </w:tcPr>
          <w:p w:rsidR="008F07D3" w:rsidRPr="00CC295B" w:rsidRDefault="008F07D3"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8F07D3" w:rsidRPr="00CC295B" w:rsidTr="0086666D">
        <w:trPr>
          <w:cantSplit/>
        </w:trPr>
        <w:tc>
          <w:tcPr>
            <w:tcW w:w="3103" w:type="dxa"/>
            <w:tcBorders>
              <w:bottom w:val="single" w:sz="4" w:space="0" w:color="auto"/>
            </w:tcBorders>
            <w:shd w:val="clear" w:color="auto" w:fill="auto"/>
            <w:vAlign w:val="center"/>
          </w:tcPr>
          <w:p w:rsidR="008F07D3" w:rsidRPr="00CC295B" w:rsidRDefault="008F07D3"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8F07D3" w:rsidRPr="00CC295B" w:rsidRDefault="008F07D3"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8F07D3" w:rsidRPr="00CC295B" w:rsidRDefault="008F07D3" w:rsidP="004E327C">
            <w:pPr>
              <w:pStyle w:val="Header"/>
              <w:spacing w:before="40"/>
              <w:rPr>
                <w:rFonts w:ascii="Arial" w:hAnsi="Arial" w:cs="Arial"/>
                <w:b/>
                <w:bCs/>
                <w:kern w:val="36"/>
                <w:sz w:val="18"/>
              </w:rPr>
            </w:pPr>
          </w:p>
        </w:tc>
      </w:tr>
      <w:tr w:rsidR="00345B78" w:rsidRPr="00CC295B" w:rsidTr="0086666D">
        <w:trPr>
          <w:cantSplit/>
        </w:trPr>
        <w:tc>
          <w:tcPr>
            <w:tcW w:w="3103" w:type="dxa"/>
            <w:shd w:val="clear" w:color="auto" w:fill="auto"/>
          </w:tcPr>
          <w:p w:rsidR="00345B78" w:rsidRPr="00CC295B" w:rsidRDefault="00345B78" w:rsidP="00345B78">
            <w:pPr>
              <w:spacing w:before="40" w:after="40"/>
              <w:rPr>
                <w:rFonts w:ascii="Arial" w:hAnsi="Arial" w:cs="Arial"/>
                <w:sz w:val="18"/>
                <w:szCs w:val="18"/>
              </w:rPr>
            </w:pPr>
            <w:r w:rsidRPr="00CC295B">
              <w:rPr>
                <w:rFonts w:ascii="Arial" w:hAnsi="Arial" w:cs="Arial"/>
                <w:sz w:val="18"/>
                <w:szCs w:val="18"/>
              </w:rPr>
              <w:t xml:space="preserve">In a bushfire-prone area, for the safety of occupants (includes firefighting water supply and access road). </w:t>
            </w:r>
          </w:p>
        </w:tc>
        <w:tc>
          <w:tcPr>
            <w:tcW w:w="2993" w:type="dxa"/>
            <w:shd w:val="clear" w:color="auto" w:fill="auto"/>
          </w:tcPr>
          <w:p w:rsidR="007A406E" w:rsidRDefault="007A406E" w:rsidP="00345B78">
            <w:pPr>
              <w:spacing w:before="40" w:after="40"/>
              <w:rPr>
                <w:rFonts w:ascii="Arial" w:hAnsi="Arial" w:cs="Arial"/>
                <w:sz w:val="18"/>
                <w:szCs w:val="18"/>
              </w:rPr>
            </w:pPr>
            <w:r>
              <w:rPr>
                <w:rFonts w:ascii="Arial" w:hAnsi="Arial" w:cs="Arial"/>
                <w:sz w:val="18"/>
                <w:szCs w:val="18"/>
              </w:rPr>
              <w:t>G 5.2</w:t>
            </w:r>
          </w:p>
          <w:p w:rsidR="00345B78" w:rsidRPr="00CC295B" w:rsidRDefault="00345B78" w:rsidP="00345B78">
            <w:pPr>
              <w:spacing w:before="40" w:after="40"/>
              <w:rPr>
                <w:rFonts w:ascii="Arial" w:hAnsi="Arial" w:cs="Arial"/>
                <w:sz w:val="18"/>
                <w:szCs w:val="18"/>
              </w:rPr>
            </w:pPr>
            <w:r w:rsidRPr="00CC295B">
              <w:rPr>
                <w:rFonts w:ascii="Arial" w:hAnsi="Arial" w:cs="Arial"/>
                <w:sz w:val="18"/>
                <w:szCs w:val="18"/>
              </w:rPr>
              <w:t>Not less than the standard when built.</w:t>
            </w:r>
          </w:p>
        </w:tc>
        <w:tc>
          <w:tcPr>
            <w:tcW w:w="3543" w:type="dxa"/>
            <w:shd w:val="clear" w:color="auto" w:fill="auto"/>
          </w:tcPr>
          <w:p w:rsidR="00345B78" w:rsidRPr="00CC295B" w:rsidRDefault="00345B78" w:rsidP="00345B78">
            <w:pPr>
              <w:spacing w:before="40" w:after="40"/>
              <w:rPr>
                <w:rFonts w:ascii="Arial" w:hAnsi="Arial" w:cs="Arial"/>
                <w:sz w:val="18"/>
                <w:szCs w:val="18"/>
              </w:rPr>
            </w:pPr>
            <w:r w:rsidRPr="00CC295B">
              <w:rPr>
                <w:rFonts w:ascii="Arial" w:hAnsi="Arial" w:cs="Arial"/>
                <w:sz w:val="18"/>
                <w:szCs w:val="18"/>
              </w:rPr>
              <w:t>Annual inspection to ensure no changes and continuing compliance.</w:t>
            </w:r>
          </w:p>
        </w:tc>
      </w:tr>
    </w:tbl>
    <w:p w:rsidR="008F07D3" w:rsidRDefault="008F07D3">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8F07D3"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8F07D3" w:rsidRPr="00CC295B" w:rsidRDefault="008F07D3" w:rsidP="006E4678">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sidR="006E4678">
              <w:rPr>
                <w:rFonts w:ascii="Arial" w:hAnsi="Arial" w:cs="Arial"/>
                <w:b/>
                <w:bCs/>
                <w:kern w:val="36"/>
                <w:sz w:val="18"/>
                <w:shd w:val="clear" w:color="auto" w:fill="D9D9D9" w:themeFill="background1" w:themeFillShade="D9"/>
              </w:rPr>
              <w:t>1.17</w:t>
            </w:r>
            <w:r>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Pr>
                <w:rFonts w:ascii="Arial" w:hAnsi="Arial" w:cs="Arial"/>
                <w:b/>
                <w:bCs/>
                <w:kern w:val="36"/>
                <w:sz w:val="18"/>
                <w:shd w:val="clear" w:color="auto" w:fill="D9D9D9" w:themeFill="background1" w:themeFillShade="D9"/>
              </w:rPr>
              <w:t>BUILDING CLEARANCE AND FIRE APPLIANCE ACCESS</w:t>
            </w:r>
          </w:p>
        </w:tc>
        <w:tc>
          <w:tcPr>
            <w:tcW w:w="3543" w:type="dxa"/>
            <w:vMerge w:val="restart"/>
            <w:tcBorders>
              <w:top w:val="single" w:sz="4" w:space="0" w:color="auto"/>
            </w:tcBorders>
            <w:shd w:val="clear" w:color="auto" w:fill="auto"/>
          </w:tcPr>
          <w:p w:rsidR="008F07D3" w:rsidRPr="00CC295B" w:rsidRDefault="008F07D3"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8F07D3" w:rsidRPr="00CC295B" w:rsidTr="0086666D">
        <w:trPr>
          <w:cantSplit/>
        </w:trPr>
        <w:tc>
          <w:tcPr>
            <w:tcW w:w="3103" w:type="dxa"/>
            <w:tcBorders>
              <w:bottom w:val="single" w:sz="4" w:space="0" w:color="auto"/>
            </w:tcBorders>
            <w:shd w:val="clear" w:color="auto" w:fill="auto"/>
            <w:vAlign w:val="center"/>
          </w:tcPr>
          <w:p w:rsidR="008F07D3" w:rsidRPr="00CC295B" w:rsidRDefault="008F07D3"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8F07D3" w:rsidRPr="00CC295B" w:rsidRDefault="008F07D3"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8F07D3" w:rsidRPr="00CC295B" w:rsidRDefault="008F07D3" w:rsidP="004E327C">
            <w:pPr>
              <w:pStyle w:val="Header"/>
              <w:spacing w:before="40"/>
              <w:rPr>
                <w:rFonts w:ascii="Arial" w:hAnsi="Arial" w:cs="Arial"/>
                <w:b/>
                <w:bCs/>
                <w:kern w:val="36"/>
                <w:sz w:val="18"/>
              </w:rPr>
            </w:pPr>
          </w:p>
        </w:tc>
      </w:tr>
      <w:tr w:rsidR="0039714D" w:rsidRPr="00CC295B" w:rsidTr="0086666D">
        <w:trPr>
          <w:cantSplit/>
        </w:trPr>
        <w:tc>
          <w:tcPr>
            <w:tcW w:w="310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Open space around large isolated buildings</w:t>
            </w:r>
          </w:p>
        </w:tc>
        <w:tc>
          <w:tcPr>
            <w:tcW w:w="299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C2.3, C2.4</w:t>
            </w:r>
          </w:p>
        </w:tc>
        <w:tc>
          <w:tcPr>
            <w:tcW w:w="354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Annual inspection to ensure that unobstructed access to buildings and firefighting facilities are maintained.</w:t>
            </w:r>
          </w:p>
        </w:tc>
      </w:tr>
      <w:tr w:rsidR="0039714D" w:rsidRPr="00CC295B" w:rsidTr="0086666D">
        <w:trPr>
          <w:cantSplit/>
        </w:trPr>
        <w:tc>
          <w:tcPr>
            <w:tcW w:w="310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Vehicular access around large isolated buildings</w:t>
            </w:r>
          </w:p>
        </w:tc>
        <w:tc>
          <w:tcPr>
            <w:tcW w:w="299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C2.3, C2.4</w:t>
            </w:r>
          </w:p>
        </w:tc>
        <w:tc>
          <w:tcPr>
            <w:tcW w:w="3543" w:type="dxa"/>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Annual inspect to ensure clearances are maintained</w:t>
            </w:r>
          </w:p>
        </w:tc>
      </w:tr>
    </w:tbl>
    <w:p w:rsidR="0039714D" w:rsidRDefault="0039714D">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39714D"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39714D" w:rsidRPr="00CC295B" w:rsidRDefault="0039714D" w:rsidP="0039714D">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Pr>
                <w:rFonts w:ascii="Arial" w:hAnsi="Arial" w:cs="Arial"/>
                <w:b/>
                <w:bCs/>
                <w:kern w:val="36"/>
                <w:sz w:val="18"/>
                <w:shd w:val="clear" w:color="auto" w:fill="D9D9D9" w:themeFill="background1" w:themeFillShade="D9"/>
              </w:rPr>
              <w:t xml:space="preserve">1.18 </w:t>
            </w:r>
            <w:r w:rsidRPr="00CC295B">
              <w:rPr>
                <w:rFonts w:ascii="Arial" w:hAnsi="Arial" w:cs="Arial"/>
                <w:b/>
                <w:bCs/>
                <w:kern w:val="36"/>
                <w:sz w:val="18"/>
                <w:shd w:val="clear" w:color="auto" w:fill="D9D9D9" w:themeFill="background1" w:themeFillShade="D9"/>
              </w:rPr>
              <w:t xml:space="preserve"> </w:t>
            </w:r>
            <w:r>
              <w:rPr>
                <w:rFonts w:ascii="Arial" w:hAnsi="Arial" w:cs="Arial"/>
                <w:b/>
                <w:bCs/>
                <w:kern w:val="36"/>
                <w:sz w:val="18"/>
                <w:shd w:val="clear" w:color="auto" w:fill="D9D9D9" w:themeFill="background1" w:themeFillShade="D9"/>
              </w:rPr>
              <w:t>BUILDING USE AND APPLICATION</w:t>
            </w:r>
          </w:p>
        </w:tc>
        <w:tc>
          <w:tcPr>
            <w:tcW w:w="3543" w:type="dxa"/>
            <w:vMerge w:val="restart"/>
            <w:tcBorders>
              <w:top w:val="single" w:sz="4" w:space="0" w:color="auto"/>
            </w:tcBorders>
            <w:shd w:val="clear" w:color="auto" w:fill="auto"/>
          </w:tcPr>
          <w:p w:rsidR="0039714D" w:rsidRPr="00CC295B" w:rsidRDefault="0039714D"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39714D" w:rsidRPr="00CC295B" w:rsidTr="0086666D">
        <w:trPr>
          <w:cantSplit/>
        </w:trPr>
        <w:tc>
          <w:tcPr>
            <w:tcW w:w="3103" w:type="dxa"/>
            <w:tcBorders>
              <w:bottom w:val="single" w:sz="4" w:space="0" w:color="auto"/>
            </w:tcBorders>
            <w:shd w:val="clear" w:color="auto" w:fill="auto"/>
            <w:vAlign w:val="center"/>
          </w:tcPr>
          <w:p w:rsidR="0039714D" w:rsidRPr="00CC295B" w:rsidRDefault="0039714D"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39714D" w:rsidRPr="00CC295B" w:rsidRDefault="0039714D"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39714D" w:rsidRPr="00CC295B" w:rsidRDefault="0039714D" w:rsidP="004E327C">
            <w:pPr>
              <w:pStyle w:val="Header"/>
              <w:spacing w:before="40"/>
              <w:rPr>
                <w:rFonts w:ascii="Arial" w:hAnsi="Arial" w:cs="Arial"/>
                <w:b/>
                <w:bCs/>
                <w:kern w:val="36"/>
                <w:sz w:val="18"/>
              </w:rPr>
            </w:pPr>
          </w:p>
        </w:tc>
      </w:tr>
      <w:tr w:rsidR="0039714D" w:rsidRPr="00CC295B" w:rsidTr="0086666D">
        <w:trPr>
          <w:cantSplit/>
        </w:trPr>
        <w:tc>
          <w:tcPr>
            <w:tcW w:w="310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Classification and use of building</w:t>
            </w:r>
          </w:p>
        </w:tc>
        <w:tc>
          <w:tcPr>
            <w:tcW w:w="299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A3.2 to A3.4</w:t>
            </w:r>
          </w:p>
        </w:tc>
        <w:tc>
          <w:tcPr>
            <w:tcW w:w="354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Annual inspection to ensure that building is being used and occupied in accordance with its classification.</w:t>
            </w:r>
          </w:p>
        </w:tc>
      </w:tr>
      <w:tr w:rsidR="0039714D" w:rsidRPr="00CC295B" w:rsidTr="0086666D">
        <w:trPr>
          <w:cantSplit/>
        </w:trPr>
        <w:tc>
          <w:tcPr>
            <w:tcW w:w="310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Occupancy hazard</w:t>
            </w:r>
          </w:p>
        </w:tc>
        <w:tc>
          <w:tcPr>
            <w:tcW w:w="299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E1.5, E1.6, E1.10</w:t>
            </w:r>
          </w:p>
        </w:tc>
        <w:tc>
          <w:tcPr>
            <w:tcW w:w="3543" w:type="dxa"/>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Annual inspection to ensure that hazards do not exceed approved levels.</w:t>
            </w:r>
          </w:p>
        </w:tc>
      </w:tr>
    </w:tbl>
    <w:p w:rsidR="0039714D" w:rsidRDefault="0039714D">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8F07D3"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8F07D3" w:rsidRPr="00CC295B" w:rsidRDefault="008F07D3" w:rsidP="0039714D">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sidR="006E4678">
              <w:rPr>
                <w:rFonts w:ascii="Arial" w:hAnsi="Arial" w:cs="Arial"/>
                <w:b/>
                <w:bCs/>
                <w:kern w:val="36"/>
                <w:sz w:val="18"/>
                <w:shd w:val="clear" w:color="auto" w:fill="D9D9D9" w:themeFill="background1" w:themeFillShade="D9"/>
              </w:rPr>
              <w:t>1.1</w:t>
            </w:r>
            <w:r w:rsidR="0039714D">
              <w:rPr>
                <w:rFonts w:ascii="Arial" w:hAnsi="Arial" w:cs="Arial"/>
                <w:b/>
                <w:bCs/>
                <w:kern w:val="36"/>
                <w:sz w:val="18"/>
                <w:shd w:val="clear" w:color="auto" w:fill="D9D9D9" w:themeFill="background1" w:themeFillShade="D9"/>
              </w:rPr>
              <w:t>9</w:t>
            </w:r>
            <w:r>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w:t>
            </w:r>
            <w:r>
              <w:rPr>
                <w:rFonts w:ascii="Arial" w:hAnsi="Arial" w:cs="Arial"/>
                <w:b/>
                <w:bCs/>
                <w:kern w:val="36"/>
                <w:sz w:val="18"/>
                <w:shd w:val="clear" w:color="auto" w:fill="D9D9D9" w:themeFill="background1" w:themeFillShade="D9"/>
              </w:rPr>
              <w:t>EMERGENCY EVACUATION PR</w:t>
            </w:r>
            <w:r w:rsidR="00365078">
              <w:rPr>
                <w:rFonts w:ascii="Arial" w:hAnsi="Arial" w:cs="Arial"/>
                <w:b/>
                <w:bCs/>
                <w:kern w:val="36"/>
                <w:sz w:val="18"/>
                <w:shd w:val="clear" w:color="auto" w:fill="D9D9D9" w:themeFill="background1" w:themeFillShade="D9"/>
              </w:rPr>
              <w:t>O</w:t>
            </w:r>
            <w:r>
              <w:rPr>
                <w:rFonts w:ascii="Arial" w:hAnsi="Arial" w:cs="Arial"/>
                <w:b/>
                <w:bCs/>
                <w:kern w:val="36"/>
                <w:sz w:val="18"/>
                <w:shd w:val="clear" w:color="auto" w:fill="D9D9D9" w:themeFill="background1" w:themeFillShade="D9"/>
              </w:rPr>
              <w:t>CEDURES</w:t>
            </w:r>
          </w:p>
        </w:tc>
        <w:tc>
          <w:tcPr>
            <w:tcW w:w="3543" w:type="dxa"/>
            <w:vMerge w:val="restart"/>
            <w:tcBorders>
              <w:top w:val="single" w:sz="4" w:space="0" w:color="auto"/>
            </w:tcBorders>
            <w:shd w:val="clear" w:color="auto" w:fill="auto"/>
          </w:tcPr>
          <w:p w:rsidR="008F07D3" w:rsidRPr="00CC295B" w:rsidRDefault="008F07D3"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w:t>
            </w:r>
            <w:r w:rsidRPr="00CC295B">
              <w:rPr>
                <w:rFonts w:ascii="Arial" w:hAnsi="Arial" w:cs="Arial"/>
                <w:b/>
                <w:bCs/>
                <w:kern w:val="36"/>
                <w:sz w:val="18"/>
              </w:rPr>
              <w:lastRenderedPageBreak/>
              <w:t>specified by the Director of Building Control:</w:t>
            </w:r>
          </w:p>
        </w:tc>
      </w:tr>
      <w:tr w:rsidR="008F07D3" w:rsidRPr="00CC295B" w:rsidTr="0086666D">
        <w:trPr>
          <w:cantSplit/>
        </w:trPr>
        <w:tc>
          <w:tcPr>
            <w:tcW w:w="3103" w:type="dxa"/>
            <w:tcBorders>
              <w:bottom w:val="single" w:sz="4" w:space="0" w:color="auto"/>
            </w:tcBorders>
            <w:shd w:val="clear" w:color="auto" w:fill="auto"/>
            <w:vAlign w:val="center"/>
          </w:tcPr>
          <w:p w:rsidR="008F07D3" w:rsidRPr="00CC295B" w:rsidRDefault="008F07D3" w:rsidP="004E327C">
            <w:pPr>
              <w:spacing w:before="40"/>
              <w:rPr>
                <w:rFonts w:ascii="Arial" w:hAnsi="Arial" w:cs="Arial"/>
                <w:b/>
                <w:bCs/>
                <w:sz w:val="16"/>
                <w:szCs w:val="16"/>
              </w:rPr>
            </w:pPr>
            <w:r w:rsidRPr="00CC295B">
              <w:rPr>
                <w:rFonts w:ascii="Arial" w:hAnsi="Arial" w:cs="Arial"/>
                <w:b/>
                <w:bCs/>
                <w:sz w:val="18"/>
              </w:rPr>
              <w:lastRenderedPageBreak/>
              <w:t>Feature</w:t>
            </w:r>
          </w:p>
        </w:tc>
        <w:tc>
          <w:tcPr>
            <w:tcW w:w="2993" w:type="dxa"/>
            <w:tcBorders>
              <w:bottom w:val="single" w:sz="4" w:space="0" w:color="auto"/>
            </w:tcBorders>
            <w:shd w:val="clear" w:color="auto" w:fill="auto"/>
          </w:tcPr>
          <w:p w:rsidR="008F07D3" w:rsidRPr="00CC295B" w:rsidRDefault="008F07D3" w:rsidP="004E327C">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8F07D3" w:rsidRPr="00CC295B" w:rsidRDefault="008F07D3" w:rsidP="004E327C">
            <w:pPr>
              <w:pStyle w:val="Header"/>
              <w:spacing w:before="40"/>
              <w:rPr>
                <w:rFonts w:ascii="Arial" w:hAnsi="Arial" w:cs="Arial"/>
                <w:b/>
                <w:bCs/>
                <w:kern w:val="36"/>
                <w:sz w:val="18"/>
              </w:rPr>
            </w:pPr>
          </w:p>
        </w:tc>
      </w:tr>
      <w:tr w:rsidR="0039714D" w:rsidRPr="00CC295B" w:rsidTr="0086666D">
        <w:trPr>
          <w:cantSplit/>
        </w:trPr>
        <w:tc>
          <w:tcPr>
            <w:tcW w:w="310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Emergency control organisation and procedures</w:t>
            </w:r>
          </w:p>
        </w:tc>
        <w:tc>
          <w:tcPr>
            <w:tcW w:w="299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AS 3745-2002 and AS 4083-1997 for Class 9a and 9c buildings</w:t>
            </w:r>
          </w:p>
        </w:tc>
        <w:tc>
          <w:tcPr>
            <w:tcW w:w="354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As provided in the relevant Standards.</w:t>
            </w:r>
          </w:p>
        </w:tc>
      </w:tr>
    </w:tbl>
    <w:p w:rsidR="008F07D3" w:rsidRDefault="008F07D3">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39714D"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39714D" w:rsidRPr="00CC295B" w:rsidRDefault="0039714D" w:rsidP="0052285D">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Pr>
                <w:rFonts w:ascii="Arial" w:hAnsi="Arial" w:cs="Arial"/>
                <w:b/>
                <w:bCs/>
                <w:kern w:val="36"/>
                <w:sz w:val="18"/>
                <w:shd w:val="clear" w:color="auto" w:fill="D9D9D9" w:themeFill="background1" w:themeFillShade="D9"/>
              </w:rPr>
              <w:t xml:space="preserve">1.20 </w:t>
            </w:r>
            <w:r w:rsidRPr="00CC295B">
              <w:rPr>
                <w:rFonts w:ascii="Arial" w:hAnsi="Arial" w:cs="Arial"/>
                <w:b/>
                <w:bCs/>
                <w:kern w:val="36"/>
                <w:sz w:val="18"/>
                <w:shd w:val="clear" w:color="auto" w:fill="D9D9D9" w:themeFill="background1" w:themeFillShade="D9"/>
              </w:rPr>
              <w:t xml:space="preserve"> </w:t>
            </w:r>
            <w:r w:rsidR="0052285D">
              <w:rPr>
                <w:rFonts w:ascii="Arial" w:hAnsi="Arial" w:cs="Arial"/>
                <w:b/>
                <w:bCs/>
                <w:kern w:val="36"/>
                <w:sz w:val="18"/>
                <w:shd w:val="clear" w:color="auto" w:fill="D9D9D9" w:themeFill="background1" w:themeFillShade="D9"/>
              </w:rPr>
              <w:t>ON-SITE WASTEWATER MANAGEMENT SYSTEMS</w:t>
            </w:r>
          </w:p>
        </w:tc>
        <w:tc>
          <w:tcPr>
            <w:tcW w:w="3543" w:type="dxa"/>
            <w:vMerge w:val="restart"/>
            <w:tcBorders>
              <w:top w:val="single" w:sz="4" w:space="0" w:color="auto"/>
            </w:tcBorders>
            <w:shd w:val="clear" w:color="auto" w:fill="auto"/>
          </w:tcPr>
          <w:p w:rsidR="0039714D" w:rsidRPr="00CC295B" w:rsidRDefault="0039714D"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39714D" w:rsidRPr="00CC295B" w:rsidTr="0086666D">
        <w:trPr>
          <w:cantSplit/>
        </w:trPr>
        <w:tc>
          <w:tcPr>
            <w:tcW w:w="3103" w:type="dxa"/>
            <w:tcBorders>
              <w:bottom w:val="single" w:sz="4" w:space="0" w:color="auto"/>
            </w:tcBorders>
            <w:shd w:val="clear" w:color="auto" w:fill="auto"/>
            <w:vAlign w:val="center"/>
          </w:tcPr>
          <w:p w:rsidR="0039714D" w:rsidRPr="00CC295B" w:rsidRDefault="0039714D"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39714D" w:rsidRPr="00CC295B" w:rsidRDefault="0039714D" w:rsidP="004E327C">
            <w:pPr>
              <w:spacing w:before="40"/>
              <w:rPr>
                <w:rFonts w:ascii="Arial" w:hAnsi="Arial" w:cs="Arial"/>
                <w:b/>
                <w:bCs/>
                <w:kern w:val="36"/>
                <w:sz w:val="18"/>
              </w:rPr>
            </w:pPr>
            <w:r w:rsidRPr="00CC295B">
              <w:rPr>
                <w:rFonts w:ascii="Arial" w:hAnsi="Arial" w:cs="Arial"/>
                <w:b/>
                <w:bCs/>
                <w:sz w:val="18"/>
              </w:rPr>
              <w:t>NCC (Volume Three)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39714D" w:rsidRPr="00CC295B" w:rsidRDefault="0039714D" w:rsidP="004E327C">
            <w:pPr>
              <w:pStyle w:val="Header"/>
              <w:spacing w:before="40"/>
              <w:rPr>
                <w:rFonts w:ascii="Arial" w:hAnsi="Arial" w:cs="Arial"/>
                <w:b/>
                <w:bCs/>
                <w:kern w:val="36"/>
                <w:sz w:val="18"/>
              </w:rPr>
            </w:pPr>
          </w:p>
        </w:tc>
      </w:tr>
      <w:tr w:rsidR="0039714D" w:rsidRPr="00CC295B" w:rsidTr="0086666D">
        <w:trPr>
          <w:cantSplit/>
        </w:trPr>
        <w:tc>
          <w:tcPr>
            <w:tcW w:w="310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On-site wastewater management systems</w:t>
            </w:r>
          </w:p>
        </w:tc>
        <w:tc>
          <w:tcPr>
            <w:tcW w:w="2993" w:type="dxa"/>
            <w:shd w:val="clear" w:color="auto" w:fill="auto"/>
          </w:tcPr>
          <w:p w:rsidR="0039714D" w:rsidRPr="00CC295B" w:rsidRDefault="0039714D" w:rsidP="004E327C">
            <w:pPr>
              <w:spacing w:before="40"/>
              <w:rPr>
                <w:rFonts w:ascii="Arial" w:hAnsi="Arial" w:cs="Arial"/>
                <w:kern w:val="36"/>
                <w:sz w:val="18"/>
              </w:rPr>
            </w:pPr>
            <w:r w:rsidRPr="00CC295B">
              <w:rPr>
                <w:rFonts w:ascii="Arial" w:hAnsi="Arial" w:cs="Arial"/>
                <w:kern w:val="36"/>
                <w:sz w:val="18"/>
              </w:rPr>
              <w:t>F</w:t>
            </w:r>
            <w:r w:rsidR="0052464A">
              <w:rPr>
                <w:rFonts w:ascii="Arial" w:hAnsi="Arial" w:cs="Arial"/>
                <w:kern w:val="36"/>
                <w:sz w:val="18"/>
              </w:rPr>
              <w:t>1.</w:t>
            </w:r>
            <w:r w:rsidR="00365078">
              <w:rPr>
                <w:rFonts w:ascii="Arial" w:hAnsi="Arial" w:cs="Arial"/>
                <w:kern w:val="36"/>
                <w:sz w:val="18"/>
              </w:rPr>
              <w:t>2</w:t>
            </w:r>
            <w:r w:rsidRPr="00CC295B">
              <w:rPr>
                <w:rFonts w:ascii="Arial" w:hAnsi="Arial" w:cs="Arial"/>
                <w:kern w:val="36"/>
                <w:sz w:val="18"/>
              </w:rPr>
              <w:t>;</w:t>
            </w:r>
          </w:p>
          <w:p w:rsidR="0039714D" w:rsidRPr="00CC295B" w:rsidRDefault="0039714D" w:rsidP="004E327C">
            <w:pPr>
              <w:spacing w:before="40"/>
              <w:rPr>
                <w:rFonts w:ascii="Arial" w:hAnsi="Arial" w:cs="Arial"/>
                <w:i/>
                <w:kern w:val="36"/>
                <w:sz w:val="18"/>
              </w:rPr>
            </w:pPr>
            <w:r w:rsidRPr="00CC295B">
              <w:rPr>
                <w:rFonts w:ascii="Arial" w:hAnsi="Arial" w:cs="Arial"/>
                <w:i/>
                <w:kern w:val="36"/>
                <w:sz w:val="18"/>
              </w:rPr>
              <w:t xml:space="preserve">or </w:t>
            </w:r>
          </w:p>
          <w:p w:rsidR="0039714D" w:rsidRPr="00CC295B" w:rsidRDefault="0039714D" w:rsidP="0052464A">
            <w:pPr>
              <w:spacing w:before="40"/>
              <w:rPr>
                <w:rFonts w:ascii="Arial" w:hAnsi="Arial" w:cs="Arial"/>
                <w:kern w:val="36"/>
                <w:sz w:val="18"/>
              </w:rPr>
            </w:pPr>
            <w:r w:rsidRPr="00CC295B">
              <w:rPr>
                <w:rFonts w:ascii="Arial" w:hAnsi="Arial" w:cs="Arial"/>
                <w:kern w:val="36"/>
                <w:sz w:val="18"/>
              </w:rPr>
              <w:t xml:space="preserve">The Certificate of Accreditation issued </w:t>
            </w:r>
            <w:r w:rsidR="0052464A">
              <w:rPr>
                <w:rFonts w:ascii="Arial" w:hAnsi="Arial" w:cs="Arial"/>
                <w:kern w:val="36"/>
                <w:sz w:val="18"/>
              </w:rPr>
              <w:t>by the Director of Building Control.</w:t>
            </w:r>
          </w:p>
        </w:tc>
        <w:tc>
          <w:tcPr>
            <w:tcW w:w="3543" w:type="dxa"/>
            <w:shd w:val="clear" w:color="auto" w:fill="auto"/>
          </w:tcPr>
          <w:p w:rsidR="0052464A" w:rsidRDefault="0039714D" w:rsidP="004E327C">
            <w:pPr>
              <w:pStyle w:val="Header"/>
              <w:spacing w:before="40"/>
              <w:rPr>
                <w:rFonts w:ascii="Arial" w:hAnsi="Arial" w:cs="Arial"/>
                <w:kern w:val="36"/>
                <w:sz w:val="18"/>
              </w:rPr>
            </w:pPr>
            <w:r w:rsidRPr="00CC295B">
              <w:rPr>
                <w:rFonts w:ascii="Arial" w:hAnsi="Arial" w:cs="Arial"/>
                <w:kern w:val="36"/>
                <w:sz w:val="18"/>
              </w:rPr>
              <w:t>As prescribed in the relevant Certificate of Accreditation</w:t>
            </w:r>
            <w:r w:rsidR="00365078">
              <w:rPr>
                <w:rFonts w:ascii="Arial" w:hAnsi="Arial" w:cs="Arial"/>
                <w:kern w:val="36"/>
                <w:sz w:val="18"/>
              </w:rPr>
              <w:t xml:space="preserve"> issued by the Director</w:t>
            </w:r>
            <w:r w:rsidR="00D34B52">
              <w:rPr>
                <w:rFonts w:ascii="Arial" w:hAnsi="Arial" w:cs="Arial"/>
                <w:kern w:val="36"/>
                <w:sz w:val="18"/>
              </w:rPr>
              <w:t xml:space="preserve"> of Building Control</w:t>
            </w:r>
            <w:r w:rsidRPr="00CC295B">
              <w:rPr>
                <w:rFonts w:ascii="Arial" w:hAnsi="Arial" w:cs="Arial"/>
                <w:kern w:val="36"/>
                <w:sz w:val="18"/>
              </w:rPr>
              <w:t xml:space="preserve">; </w:t>
            </w:r>
          </w:p>
          <w:p w:rsidR="0039714D" w:rsidRPr="00CC295B" w:rsidRDefault="0052464A" w:rsidP="004E327C">
            <w:pPr>
              <w:pStyle w:val="Header"/>
              <w:spacing w:before="40"/>
              <w:rPr>
                <w:rFonts w:ascii="Arial" w:hAnsi="Arial" w:cs="Arial"/>
                <w:kern w:val="36"/>
                <w:sz w:val="18"/>
              </w:rPr>
            </w:pPr>
            <w:r>
              <w:rPr>
                <w:rFonts w:ascii="Arial" w:hAnsi="Arial" w:cs="Arial"/>
                <w:i/>
                <w:kern w:val="36"/>
                <w:sz w:val="18"/>
              </w:rPr>
              <w:t>and</w:t>
            </w:r>
          </w:p>
          <w:p w:rsidR="0039714D" w:rsidRPr="00CC295B" w:rsidRDefault="0039714D" w:rsidP="004E327C">
            <w:pPr>
              <w:pStyle w:val="Header"/>
              <w:spacing w:before="40"/>
              <w:rPr>
                <w:rFonts w:ascii="Arial" w:hAnsi="Arial" w:cs="Arial"/>
                <w:kern w:val="36"/>
                <w:sz w:val="18"/>
              </w:rPr>
            </w:pPr>
            <w:r w:rsidRPr="00CC295B">
              <w:rPr>
                <w:rFonts w:ascii="Arial" w:hAnsi="Arial" w:cs="Arial"/>
                <w:kern w:val="36"/>
                <w:sz w:val="18"/>
              </w:rPr>
              <w:t>As prescribed in the Plumbing Permit issued by the relevant Permit Authority.</w:t>
            </w:r>
          </w:p>
        </w:tc>
      </w:tr>
    </w:tbl>
    <w:p w:rsidR="0039714D" w:rsidRDefault="0039714D">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52285D"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52285D" w:rsidRPr="00CC295B" w:rsidRDefault="0052285D" w:rsidP="0052285D">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Pr>
                <w:rFonts w:ascii="Arial" w:hAnsi="Arial" w:cs="Arial"/>
                <w:b/>
                <w:bCs/>
                <w:kern w:val="36"/>
                <w:sz w:val="18"/>
                <w:shd w:val="clear" w:color="auto" w:fill="D9D9D9" w:themeFill="background1" w:themeFillShade="D9"/>
              </w:rPr>
              <w:t xml:space="preserve">1.21 </w:t>
            </w:r>
            <w:r w:rsidRPr="00CC295B">
              <w:rPr>
                <w:rFonts w:ascii="Arial" w:hAnsi="Arial" w:cs="Arial"/>
                <w:b/>
                <w:bCs/>
                <w:kern w:val="36"/>
                <w:sz w:val="18"/>
                <w:shd w:val="clear" w:color="auto" w:fill="D9D9D9" w:themeFill="background1" w:themeFillShade="D9"/>
              </w:rPr>
              <w:t xml:space="preserve"> </w:t>
            </w:r>
            <w:r>
              <w:rPr>
                <w:rFonts w:ascii="Arial" w:hAnsi="Arial" w:cs="Arial"/>
                <w:b/>
                <w:bCs/>
                <w:kern w:val="36"/>
                <w:sz w:val="18"/>
                <w:shd w:val="clear" w:color="auto" w:fill="D9D9D9" w:themeFill="background1" w:themeFillShade="D9"/>
              </w:rPr>
              <w:t>TESTABLE BACKFLOW PREVENTION DEVICES</w:t>
            </w:r>
          </w:p>
        </w:tc>
        <w:tc>
          <w:tcPr>
            <w:tcW w:w="3543" w:type="dxa"/>
            <w:vMerge w:val="restart"/>
            <w:tcBorders>
              <w:top w:val="single" w:sz="4" w:space="0" w:color="auto"/>
            </w:tcBorders>
            <w:shd w:val="clear" w:color="auto" w:fill="auto"/>
          </w:tcPr>
          <w:p w:rsidR="0052285D" w:rsidRPr="00CC295B" w:rsidRDefault="0052285D"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52285D" w:rsidRPr="00CC295B" w:rsidTr="0086666D">
        <w:trPr>
          <w:cantSplit/>
        </w:trPr>
        <w:tc>
          <w:tcPr>
            <w:tcW w:w="3103" w:type="dxa"/>
            <w:tcBorders>
              <w:bottom w:val="single" w:sz="4" w:space="0" w:color="auto"/>
            </w:tcBorders>
            <w:shd w:val="clear" w:color="auto" w:fill="auto"/>
            <w:vAlign w:val="center"/>
          </w:tcPr>
          <w:p w:rsidR="0052285D" w:rsidRPr="00CC295B" w:rsidRDefault="0052285D"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52285D" w:rsidRPr="00CC295B" w:rsidRDefault="0052285D" w:rsidP="004E327C">
            <w:pPr>
              <w:spacing w:before="40"/>
              <w:rPr>
                <w:rFonts w:ascii="Arial" w:hAnsi="Arial" w:cs="Arial"/>
                <w:b/>
                <w:bCs/>
                <w:kern w:val="36"/>
                <w:sz w:val="18"/>
              </w:rPr>
            </w:pPr>
            <w:r w:rsidRPr="00CC295B">
              <w:rPr>
                <w:rFonts w:ascii="Arial" w:hAnsi="Arial" w:cs="Arial"/>
                <w:b/>
                <w:bCs/>
                <w:sz w:val="18"/>
              </w:rPr>
              <w:t>NCC (Volume Three)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52285D" w:rsidRPr="00CC295B" w:rsidRDefault="0052285D" w:rsidP="004E327C">
            <w:pPr>
              <w:pStyle w:val="Header"/>
              <w:spacing w:before="40"/>
              <w:rPr>
                <w:rFonts w:ascii="Arial" w:hAnsi="Arial" w:cs="Arial"/>
                <w:b/>
                <w:bCs/>
                <w:kern w:val="36"/>
                <w:sz w:val="18"/>
              </w:rPr>
            </w:pPr>
          </w:p>
        </w:tc>
      </w:tr>
      <w:tr w:rsidR="0052285D" w:rsidRPr="00CC295B" w:rsidTr="0086666D">
        <w:trPr>
          <w:cantSplit/>
        </w:trPr>
        <w:tc>
          <w:tcPr>
            <w:tcW w:w="3103" w:type="dxa"/>
            <w:shd w:val="clear" w:color="auto" w:fill="auto"/>
          </w:tcPr>
          <w:p w:rsidR="0052285D" w:rsidRPr="00CC295B" w:rsidRDefault="0052285D" w:rsidP="004E327C">
            <w:pPr>
              <w:spacing w:before="40"/>
              <w:rPr>
                <w:rFonts w:ascii="Arial" w:hAnsi="Arial" w:cs="Arial"/>
                <w:kern w:val="36"/>
                <w:sz w:val="18"/>
              </w:rPr>
            </w:pPr>
            <w:r w:rsidRPr="00CC295B">
              <w:rPr>
                <w:rFonts w:ascii="Arial" w:hAnsi="Arial" w:cs="Arial"/>
                <w:kern w:val="36"/>
                <w:sz w:val="18"/>
              </w:rPr>
              <w:t>Testable Backflow Prevention Devices</w:t>
            </w:r>
          </w:p>
        </w:tc>
        <w:tc>
          <w:tcPr>
            <w:tcW w:w="2993" w:type="dxa"/>
            <w:shd w:val="clear" w:color="auto" w:fill="auto"/>
          </w:tcPr>
          <w:p w:rsidR="0052285D" w:rsidRPr="0052464A" w:rsidRDefault="0052464A" w:rsidP="00365078">
            <w:pPr>
              <w:spacing w:before="40"/>
              <w:rPr>
                <w:rFonts w:ascii="Arial" w:hAnsi="Arial" w:cs="Arial"/>
                <w:kern w:val="36"/>
                <w:sz w:val="18"/>
              </w:rPr>
            </w:pPr>
            <w:r>
              <w:rPr>
                <w:rFonts w:ascii="Arial" w:hAnsi="Arial" w:cs="Arial"/>
                <w:kern w:val="36"/>
                <w:sz w:val="18"/>
              </w:rPr>
              <w:t>B</w:t>
            </w:r>
            <w:r w:rsidR="00365078">
              <w:rPr>
                <w:rFonts w:ascii="Arial" w:hAnsi="Arial" w:cs="Arial"/>
                <w:kern w:val="36"/>
                <w:sz w:val="18"/>
              </w:rPr>
              <w:t>1.2</w:t>
            </w:r>
          </w:p>
        </w:tc>
        <w:tc>
          <w:tcPr>
            <w:tcW w:w="3543" w:type="dxa"/>
            <w:shd w:val="clear" w:color="auto" w:fill="auto"/>
          </w:tcPr>
          <w:p w:rsidR="0052285D" w:rsidRPr="00CC295B" w:rsidRDefault="00365078" w:rsidP="004E327C">
            <w:pPr>
              <w:pStyle w:val="Header"/>
              <w:spacing w:before="40"/>
              <w:rPr>
                <w:rFonts w:ascii="Arial" w:hAnsi="Arial" w:cs="Arial"/>
                <w:kern w:val="36"/>
                <w:sz w:val="18"/>
              </w:rPr>
            </w:pPr>
            <w:r>
              <w:rPr>
                <w:rFonts w:ascii="Arial" w:hAnsi="Arial" w:cs="Arial"/>
                <w:kern w:val="36"/>
                <w:sz w:val="18"/>
              </w:rPr>
              <w:t>As prescribed in AS 2845.3 - 2010</w:t>
            </w:r>
          </w:p>
        </w:tc>
      </w:tr>
    </w:tbl>
    <w:p w:rsidR="0052285D" w:rsidRDefault="0052285D">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52285D"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52285D" w:rsidRPr="00CC295B" w:rsidRDefault="0052285D" w:rsidP="0052285D">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Pr>
                <w:rFonts w:ascii="Arial" w:hAnsi="Arial" w:cs="Arial"/>
                <w:b/>
                <w:bCs/>
                <w:kern w:val="36"/>
                <w:sz w:val="18"/>
                <w:shd w:val="clear" w:color="auto" w:fill="D9D9D9" w:themeFill="background1" w:themeFillShade="D9"/>
              </w:rPr>
              <w:t xml:space="preserve">1.22 </w:t>
            </w:r>
            <w:r w:rsidRPr="00CC295B">
              <w:rPr>
                <w:rFonts w:ascii="Arial" w:hAnsi="Arial" w:cs="Arial"/>
                <w:b/>
                <w:bCs/>
                <w:kern w:val="36"/>
                <w:sz w:val="18"/>
                <w:shd w:val="clear" w:color="auto" w:fill="D9D9D9" w:themeFill="background1" w:themeFillShade="D9"/>
              </w:rPr>
              <w:t xml:space="preserve"> </w:t>
            </w:r>
            <w:r>
              <w:rPr>
                <w:rFonts w:ascii="Arial" w:hAnsi="Arial" w:cs="Arial"/>
                <w:b/>
                <w:bCs/>
                <w:kern w:val="36"/>
                <w:sz w:val="18"/>
                <w:shd w:val="clear" w:color="auto" w:fill="D9D9D9" w:themeFill="background1" w:themeFillShade="D9"/>
              </w:rPr>
              <w:t>THERMOSTATIC MIXING VALVES AND TEMPERING VALVES</w:t>
            </w:r>
          </w:p>
        </w:tc>
        <w:tc>
          <w:tcPr>
            <w:tcW w:w="3543" w:type="dxa"/>
            <w:vMerge w:val="restart"/>
            <w:tcBorders>
              <w:top w:val="single" w:sz="4" w:space="0" w:color="auto"/>
            </w:tcBorders>
            <w:shd w:val="clear" w:color="auto" w:fill="auto"/>
          </w:tcPr>
          <w:p w:rsidR="0052285D" w:rsidRPr="00CC295B" w:rsidRDefault="0052285D"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52285D" w:rsidRPr="00CC295B" w:rsidTr="0086666D">
        <w:trPr>
          <w:cantSplit/>
        </w:trPr>
        <w:tc>
          <w:tcPr>
            <w:tcW w:w="3103" w:type="dxa"/>
            <w:tcBorders>
              <w:bottom w:val="single" w:sz="4" w:space="0" w:color="auto"/>
            </w:tcBorders>
            <w:shd w:val="clear" w:color="auto" w:fill="auto"/>
            <w:vAlign w:val="center"/>
          </w:tcPr>
          <w:p w:rsidR="0052285D" w:rsidRPr="00CC295B" w:rsidRDefault="0052285D"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52285D" w:rsidRPr="00CC295B" w:rsidRDefault="0052285D" w:rsidP="004E327C">
            <w:pPr>
              <w:spacing w:before="40"/>
              <w:rPr>
                <w:rFonts w:ascii="Arial" w:hAnsi="Arial" w:cs="Arial"/>
                <w:b/>
                <w:bCs/>
                <w:kern w:val="36"/>
                <w:sz w:val="18"/>
              </w:rPr>
            </w:pPr>
            <w:r w:rsidRPr="00CC295B">
              <w:rPr>
                <w:rFonts w:ascii="Arial" w:hAnsi="Arial" w:cs="Arial"/>
                <w:b/>
                <w:bCs/>
                <w:sz w:val="18"/>
              </w:rPr>
              <w:t>NCC (Volume Three)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52285D" w:rsidRPr="00CC295B" w:rsidRDefault="0052285D" w:rsidP="004E327C">
            <w:pPr>
              <w:pStyle w:val="Header"/>
              <w:spacing w:before="40"/>
              <w:rPr>
                <w:rFonts w:ascii="Arial" w:hAnsi="Arial" w:cs="Arial"/>
                <w:b/>
                <w:bCs/>
                <w:kern w:val="36"/>
                <w:sz w:val="18"/>
              </w:rPr>
            </w:pPr>
          </w:p>
        </w:tc>
      </w:tr>
      <w:tr w:rsidR="0052285D" w:rsidRPr="00CC295B" w:rsidTr="0086666D">
        <w:trPr>
          <w:cantSplit/>
        </w:trPr>
        <w:tc>
          <w:tcPr>
            <w:tcW w:w="3103" w:type="dxa"/>
            <w:shd w:val="clear" w:color="auto" w:fill="auto"/>
          </w:tcPr>
          <w:p w:rsidR="0052285D" w:rsidRPr="00CC295B" w:rsidRDefault="0052285D" w:rsidP="004E327C">
            <w:pPr>
              <w:spacing w:before="40"/>
              <w:rPr>
                <w:rFonts w:ascii="Arial" w:hAnsi="Arial" w:cs="Arial"/>
                <w:kern w:val="36"/>
                <w:sz w:val="18"/>
              </w:rPr>
            </w:pPr>
            <w:r w:rsidRPr="00CC295B">
              <w:rPr>
                <w:rFonts w:ascii="Arial" w:hAnsi="Arial" w:cs="Arial"/>
                <w:kern w:val="36"/>
                <w:sz w:val="18"/>
              </w:rPr>
              <w:t>Thermostatic mixing valves and tempering valves installed in early childhood centres, primary and secondary schools, hospitals and nursing homes, or similar facilities for people with disabilities, young people, elderly people or sick people</w:t>
            </w:r>
          </w:p>
        </w:tc>
        <w:tc>
          <w:tcPr>
            <w:tcW w:w="2993" w:type="dxa"/>
            <w:shd w:val="clear" w:color="auto" w:fill="auto"/>
          </w:tcPr>
          <w:p w:rsidR="0052285D" w:rsidRPr="00CC295B" w:rsidRDefault="0052285D" w:rsidP="00365078">
            <w:pPr>
              <w:spacing w:before="40"/>
              <w:rPr>
                <w:rFonts w:ascii="Arial" w:hAnsi="Arial" w:cs="Arial"/>
                <w:kern w:val="36"/>
                <w:sz w:val="18"/>
              </w:rPr>
            </w:pPr>
            <w:r w:rsidRPr="00CC295B">
              <w:rPr>
                <w:rFonts w:ascii="Arial" w:hAnsi="Arial" w:cs="Arial"/>
                <w:kern w:val="36"/>
                <w:sz w:val="18"/>
              </w:rPr>
              <w:t>B</w:t>
            </w:r>
            <w:r w:rsidR="0052464A">
              <w:rPr>
                <w:rFonts w:ascii="Arial" w:hAnsi="Arial" w:cs="Arial"/>
                <w:kern w:val="36"/>
                <w:sz w:val="18"/>
              </w:rPr>
              <w:t>2.</w:t>
            </w:r>
            <w:r w:rsidR="00365078">
              <w:rPr>
                <w:rFonts w:ascii="Arial" w:hAnsi="Arial" w:cs="Arial"/>
                <w:kern w:val="36"/>
                <w:sz w:val="18"/>
              </w:rPr>
              <w:t>2</w:t>
            </w:r>
            <w:r w:rsidR="0052464A">
              <w:rPr>
                <w:rFonts w:ascii="Arial" w:hAnsi="Arial" w:cs="Arial"/>
                <w:kern w:val="36"/>
                <w:sz w:val="18"/>
              </w:rPr>
              <w:t xml:space="preserve"> </w:t>
            </w:r>
          </w:p>
        </w:tc>
        <w:tc>
          <w:tcPr>
            <w:tcW w:w="3543" w:type="dxa"/>
            <w:shd w:val="clear" w:color="auto" w:fill="auto"/>
          </w:tcPr>
          <w:p w:rsidR="0052464A" w:rsidRDefault="0052464A" w:rsidP="004E327C">
            <w:pPr>
              <w:pStyle w:val="Header"/>
              <w:spacing w:before="40"/>
              <w:rPr>
                <w:rFonts w:ascii="Arial" w:hAnsi="Arial" w:cs="Arial"/>
                <w:kern w:val="36"/>
                <w:sz w:val="18"/>
              </w:rPr>
            </w:pPr>
            <w:r>
              <w:rPr>
                <w:rFonts w:ascii="Arial" w:hAnsi="Arial" w:cs="Arial"/>
                <w:kern w:val="36"/>
                <w:sz w:val="18"/>
              </w:rPr>
              <w:t xml:space="preserve">Thermostatic mixing valves, annually;  </w:t>
            </w:r>
          </w:p>
          <w:p w:rsidR="0052285D" w:rsidRPr="00CC295B" w:rsidRDefault="0052464A" w:rsidP="0052464A">
            <w:pPr>
              <w:pStyle w:val="Header"/>
              <w:spacing w:before="40"/>
              <w:rPr>
                <w:rFonts w:ascii="Arial" w:hAnsi="Arial" w:cs="Arial"/>
                <w:kern w:val="36"/>
                <w:sz w:val="18"/>
              </w:rPr>
            </w:pPr>
            <w:r>
              <w:rPr>
                <w:rFonts w:ascii="Arial" w:hAnsi="Arial" w:cs="Arial"/>
                <w:kern w:val="36"/>
                <w:sz w:val="18"/>
              </w:rPr>
              <w:t>Tempering valves, a</w:t>
            </w:r>
            <w:r w:rsidR="0052285D" w:rsidRPr="00CC295B">
              <w:rPr>
                <w:rFonts w:ascii="Arial" w:hAnsi="Arial" w:cs="Arial"/>
                <w:kern w:val="36"/>
                <w:sz w:val="18"/>
              </w:rPr>
              <w:t xml:space="preserve">s prescribed in </w:t>
            </w:r>
            <w:r>
              <w:rPr>
                <w:rFonts w:ascii="Arial" w:hAnsi="Arial" w:cs="Arial"/>
                <w:kern w:val="36"/>
                <w:sz w:val="18"/>
              </w:rPr>
              <w:br/>
            </w:r>
            <w:r w:rsidR="0052285D" w:rsidRPr="00CC295B">
              <w:rPr>
                <w:rFonts w:ascii="Arial" w:hAnsi="Arial" w:cs="Arial"/>
                <w:kern w:val="36"/>
                <w:sz w:val="18"/>
              </w:rPr>
              <w:t>AS 4032.3 - 2004.</w:t>
            </w:r>
          </w:p>
        </w:tc>
      </w:tr>
    </w:tbl>
    <w:p w:rsidR="0052285D" w:rsidRDefault="0052285D">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52285D" w:rsidRPr="00CC295B" w:rsidTr="0086666D">
        <w:trPr>
          <w:cantSplit/>
        </w:trPr>
        <w:tc>
          <w:tcPr>
            <w:tcW w:w="6096" w:type="dxa"/>
            <w:gridSpan w:val="2"/>
            <w:tcBorders>
              <w:top w:val="single" w:sz="4" w:space="0" w:color="auto"/>
            </w:tcBorders>
            <w:shd w:val="clear" w:color="auto" w:fill="D9D9D9" w:themeFill="background1" w:themeFillShade="D9"/>
            <w:vAlign w:val="center"/>
          </w:tcPr>
          <w:p w:rsidR="0052285D" w:rsidRPr="00CC295B" w:rsidRDefault="0052285D" w:rsidP="0052285D">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Pr="00CC295B">
              <w:rPr>
                <w:rFonts w:ascii="Arial" w:hAnsi="Arial" w:cs="Arial"/>
                <w:b/>
                <w:bCs/>
                <w:kern w:val="36"/>
                <w:sz w:val="18"/>
                <w:shd w:val="clear" w:color="auto" w:fill="D9D9D9" w:themeFill="background1" w:themeFillShade="D9"/>
              </w:rPr>
              <w:t xml:space="preserve">Table </w:t>
            </w:r>
            <w:r>
              <w:rPr>
                <w:rFonts w:ascii="Arial" w:hAnsi="Arial" w:cs="Arial"/>
                <w:b/>
                <w:bCs/>
                <w:kern w:val="36"/>
                <w:sz w:val="18"/>
                <w:shd w:val="clear" w:color="auto" w:fill="D9D9D9" w:themeFill="background1" w:themeFillShade="D9"/>
              </w:rPr>
              <w:t xml:space="preserve">1.23 </w:t>
            </w:r>
            <w:r w:rsidRPr="00CC295B">
              <w:rPr>
                <w:rFonts w:ascii="Arial" w:hAnsi="Arial" w:cs="Arial"/>
                <w:b/>
                <w:bCs/>
                <w:kern w:val="36"/>
                <w:sz w:val="18"/>
                <w:shd w:val="clear" w:color="auto" w:fill="D9D9D9" w:themeFill="background1" w:themeFillShade="D9"/>
              </w:rPr>
              <w:t xml:space="preserve"> </w:t>
            </w:r>
            <w:r>
              <w:rPr>
                <w:rFonts w:ascii="Arial" w:hAnsi="Arial" w:cs="Arial"/>
                <w:b/>
                <w:bCs/>
                <w:kern w:val="36"/>
                <w:sz w:val="18"/>
                <w:shd w:val="clear" w:color="auto" w:fill="D9D9D9" w:themeFill="background1" w:themeFillShade="D9"/>
              </w:rPr>
              <w:t>ON-SITE LIQUID TRADE WASTE PRE-TREATMENT EQUIPMENT</w:t>
            </w:r>
          </w:p>
        </w:tc>
        <w:tc>
          <w:tcPr>
            <w:tcW w:w="3543" w:type="dxa"/>
            <w:vMerge w:val="restart"/>
            <w:tcBorders>
              <w:top w:val="single" w:sz="4" w:space="0" w:color="auto"/>
            </w:tcBorders>
            <w:shd w:val="clear" w:color="auto" w:fill="auto"/>
          </w:tcPr>
          <w:p w:rsidR="0052285D" w:rsidRPr="00CC295B" w:rsidRDefault="0052285D" w:rsidP="004E327C">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52285D" w:rsidRPr="00CC295B" w:rsidTr="0086666D">
        <w:trPr>
          <w:cantSplit/>
        </w:trPr>
        <w:tc>
          <w:tcPr>
            <w:tcW w:w="3103" w:type="dxa"/>
            <w:tcBorders>
              <w:bottom w:val="single" w:sz="4" w:space="0" w:color="auto"/>
            </w:tcBorders>
            <w:shd w:val="clear" w:color="auto" w:fill="auto"/>
            <w:vAlign w:val="center"/>
          </w:tcPr>
          <w:p w:rsidR="0052285D" w:rsidRPr="00CC295B" w:rsidRDefault="0052285D" w:rsidP="004E327C">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52285D" w:rsidRPr="00CC295B" w:rsidRDefault="0052285D" w:rsidP="004E327C">
            <w:pPr>
              <w:spacing w:before="40"/>
              <w:rPr>
                <w:rFonts w:ascii="Arial" w:hAnsi="Arial" w:cs="Arial"/>
                <w:b/>
                <w:bCs/>
                <w:kern w:val="36"/>
                <w:sz w:val="18"/>
              </w:rPr>
            </w:pPr>
            <w:r w:rsidRPr="00CC295B">
              <w:rPr>
                <w:rFonts w:ascii="Arial" w:hAnsi="Arial" w:cs="Arial"/>
                <w:b/>
                <w:bCs/>
                <w:sz w:val="18"/>
              </w:rPr>
              <w:t>NCC (Volume Three)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52285D" w:rsidRPr="00CC295B" w:rsidRDefault="0052285D" w:rsidP="004E327C">
            <w:pPr>
              <w:pStyle w:val="Header"/>
              <w:spacing w:before="40"/>
              <w:rPr>
                <w:rFonts w:ascii="Arial" w:hAnsi="Arial" w:cs="Arial"/>
                <w:b/>
                <w:bCs/>
                <w:kern w:val="36"/>
                <w:sz w:val="18"/>
              </w:rPr>
            </w:pPr>
          </w:p>
        </w:tc>
      </w:tr>
      <w:tr w:rsidR="0052285D" w:rsidRPr="00CC295B" w:rsidTr="006E5353">
        <w:trPr>
          <w:cantSplit/>
        </w:trPr>
        <w:tc>
          <w:tcPr>
            <w:tcW w:w="3103" w:type="dxa"/>
            <w:tcBorders>
              <w:bottom w:val="single" w:sz="4" w:space="0" w:color="auto"/>
            </w:tcBorders>
            <w:shd w:val="clear" w:color="auto" w:fill="auto"/>
          </w:tcPr>
          <w:p w:rsidR="0052285D" w:rsidRPr="00CC295B" w:rsidRDefault="0052285D" w:rsidP="004E327C">
            <w:pPr>
              <w:spacing w:before="40"/>
              <w:rPr>
                <w:rFonts w:ascii="Arial" w:hAnsi="Arial" w:cs="Arial"/>
                <w:kern w:val="36"/>
                <w:sz w:val="18"/>
              </w:rPr>
            </w:pPr>
            <w:r w:rsidRPr="00CC295B">
              <w:rPr>
                <w:rFonts w:ascii="Arial" w:hAnsi="Arial" w:cs="Arial"/>
                <w:kern w:val="36"/>
                <w:sz w:val="18"/>
              </w:rPr>
              <w:t xml:space="preserve">On-site liquid trade waste </w:t>
            </w:r>
            <w:r>
              <w:rPr>
                <w:rFonts w:ascii="Arial" w:hAnsi="Arial" w:cs="Arial"/>
                <w:kern w:val="36"/>
                <w:sz w:val="18"/>
              </w:rPr>
              <w:br/>
            </w:r>
            <w:r w:rsidRPr="00CC295B">
              <w:rPr>
                <w:rFonts w:ascii="Arial" w:hAnsi="Arial" w:cs="Arial"/>
                <w:kern w:val="36"/>
                <w:sz w:val="18"/>
              </w:rPr>
              <w:t>pre-treatment equipment</w:t>
            </w:r>
          </w:p>
        </w:tc>
        <w:tc>
          <w:tcPr>
            <w:tcW w:w="2993" w:type="dxa"/>
            <w:tcBorders>
              <w:bottom w:val="single" w:sz="4" w:space="0" w:color="auto"/>
            </w:tcBorders>
            <w:shd w:val="clear" w:color="auto" w:fill="auto"/>
          </w:tcPr>
          <w:p w:rsidR="0052464A" w:rsidRDefault="0052285D" w:rsidP="0052464A">
            <w:pPr>
              <w:spacing w:before="40"/>
              <w:rPr>
                <w:rFonts w:ascii="Arial" w:hAnsi="Arial" w:cs="Arial"/>
                <w:kern w:val="36"/>
                <w:sz w:val="18"/>
              </w:rPr>
            </w:pPr>
            <w:r w:rsidRPr="00CC295B">
              <w:rPr>
                <w:rFonts w:ascii="Arial" w:hAnsi="Arial" w:cs="Arial"/>
                <w:kern w:val="36"/>
                <w:sz w:val="18"/>
              </w:rPr>
              <w:t>F2.</w:t>
            </w:r>
            <w:r w:rsidR="00365078">
              <w:rPr>
                <w:rFonts w:ascii="Arial" w:hAnsi="Arial" w:cs="Arial"/>
                <w:kern w:val="36"/>
                <w:sz w:val="18"/>
              </w:rPr>
              <w:t>2</w:t>
            </w:r>
          </w:p>
          <w:p w:rsidR="0052285D" w:rsidRDefault="0052464A" w:rsidP="0052464A">
            <w:pPr>
              <w:spacing w:before="40"/>
              <w:rPr>
                <w:rFonts w:ascii="Arial" w:hAnsi="Arial" w:cs="Arial"/>
                <w:kern w:val="36"/>
                <w:sz w:val="18"/>
              </w:rPr>
            </w:pPr>
            <w:r w:rsidRPr="0052464A">
              <w:rPr>
                <w:rFonts w:ascii="Arial" w:hAnsi="Arial" w:cs="Arial"/>
                <w:i/>
                <w:kern w:val="36"/>
                <w:sz w:val="18"/>
              </w:rPr>
              <w:t>and</w:t>
            </w:r>
          </w:p>
          <w:p w:rsidR="0052464A" w:rsidRPr="00CC295B" w:rsidRDefault="0052464A" w:rsidP="0052464A">
            <w:pPr>
              <w:spacing w:before="40"/>
              <w:rPr>
                <w:rFonts w:ascii="Arial" w:hAnsi="Arial" w:cs="Arial"/>
                <w:kern w:val="36"/>
                <w:sz w:val="18"/>
              </w:rPr>
            </w:pPr>
            <w:r>
              <w:rPr>
                <w:rFonts w:ascii="Arial" w:hAnsi="Arial" w:cs="Arial"/>
                <w:kern w:val="36"/>
                <w:sz w:val="18"/>
              </w:rPr>
              <w:t>The TasWater Guidelines</w:t>
            </w:r>
          </w:p>
        </w:tc>
        <w:tc>
          <w:tcPr>
            <w:tcW w:w="3543" w:type="dxa"/>
            <w:tcBorders>
              <w:bottom w:val="single" w:sz="4" w:space="0" w:color="auto"/>
            </w:tcBorders>
            <w:shd w:val="clear" w:color="auto" w:fill="auto"/>
          </w:tcPr>
          <w:p w:rsidR="0052464A" w:rsidRDefault="0052285D" w:rsidP="0052464A">
            <w:pPr>
              <w:pStyle w:val="Header"/>
              <w:spacing w:before="40"/>
              <w:rPr>
                <w:rFonts w:ascii="Arial" w:hAnsi="Arial" w:cs="Arial"/>
                <w:kern w:val="36"/>
                <w:sz w:val="18"/>
              </w:rPr>
            </w:pPr>
            <w:r w:rsidRPr="00CC295B">
              <w:rPr>
                <w:rFonts w:ascii="Arial" w:hAnsi="Arial" w:cs="Arial"/>
                <w:kern w:val="36"/>
                <w:sz w:val="18"/>
              </w:rPr>
              <w:t>As prescribed by the relevant Permit Authority</w:t>
            </w:r>
            <w:r w:rsidR="0052464A">
              <w:rPr>
                <w:rFonts w:ascii="Arial" w:hAnsi="Arial" w:cs="Arial"/>
                <w:kern w:val="36"/>
                <w:sz w:val="18"/>
              </w:rPr>
              <w:t xml:space="preserve">; </w:t>
            </w:r>
          </w:p>
          <w:p w:rsidR="0052285D" w:rsidRDefault="0052464A" w:rsidP="0052464A">
            <w:pPr>
              <w:pStyle w:val="Header"/>
              <w:spacing w:before="40"/>
              <w:rPr>
                <w:rFonts w:ascii="Arial" w:hAnsi="Arial" w:cs="Arial"/>
                <w:i/>
                <w:kern w:val="36"/>
                <w:sz w:val="18"/>
              </w:rPr>
            </w:pPr>
            <w:r>
              <w:rPr>
                <w:rFonts w:ascii="Arial" w:hAnsi="Arial" w:cs="Arial"/>
                <w:i/>
                <w:kern w:val="36"/>
                <w:sz w:val="18"/>
              </w:rPr>
              <w:t>or</w:t>
            </w:r>
          </w:p>
          <w:p w:rsidR="0052464A" w:rsidRPr="0052464A" w:rsidRDefault="0052464A" w:rsidP="00365078">
            <w:pPr>
              <w:pStyle w:val="Header"/>
              <w:spacing w:before="40"/>
              <w:rPr>
                <w:rFonts w:ascii="Arial" w:hAnsi="Arial" w:cs="Arial"/>
                <w:kern w:val="36"/>
                <w:sz w:val="18"/>
              </w:rPr>
            </w:pPr>
            <w:r>
              <w:rPr>
                <w:rFonts w:ascii="Arial" w:hAnsi="Arial" w:cs="Arial"/>
                <w:kern w:val="36"/>
                <w:sz w:val="18"/>
              </w:rPr>
              <w:t>As prescribed in t</w:t>
            </w:r>
            <w:r w:rsidRPr="00CC295B">
              <w:rPr>
                <w:rFonts w:ascii="Arial" w:hAnsi="Arial" w:cs="Arial"/>
                <w:kern w:val="36"/>
                <w:sz w:val="18"/>
              </w:rPr>
              <w:t xml:space="preserve">he </w:t>
            </w:r>
            <w:r>
              <w:rPr>
                <w:rFonts w:ascii="Arial" w:hAnsi="Arial" w:cs="Arial"/>
                <w:kern w:val="36"/>
                <w:sz w:val="18"/>
              </w:rPr>
              <w:t xml:space="preserve">Trade Waste consent from the </w:t>
            </w:r>
            <w:r w:rsidR="00365078">
              <w:rPr>
                <w:rFonts w:ascii="Arial" w:hAnsi="Arial" w:cs="Arial"/>
                <w:kern w:val="36"/>
                <w:sz w:val="18"/>
              </w:rPr>
              <w:t xml:space="preserve">Network </w:t>
            </w:r>
            <w:r>
              <w:rPr>
                <w:rFonts w:ascii="Arial" w:hAnsi="Arial" w:cs="Arial"/>
                <w:kern w:val="36"/>
                <w:sz w:val="18"/>
              </w:rPr>
              <w:t>Utility</w:t>
            </w:r>
            <w:r w:rsidR="00365078">
              <w:rPr>
                <w:rFonts w:ascii="Arial" w:hAnsi="Arial" w:cs="Arial"/>
                <w:kern w:val="36"/>
                <w:sz w:val="18"/>
              </w:rPr>
              <w:t xml:space="preserve"> Operator</w:t>
            </w:r>
            <w:r>
              <w:rPr>
                <w:rFonts w:ascii="Arial" w:hAnsi="Arial" w:cs="Arial"/>
                <w:kern w:val="36"/>
                <w:sz w:val="18"/>
              </w:rPr>
              <w:t xml:space="preserve">. </w:t>
            </w:r>
          </w:p>
        </w:tc>
      </w:tr>
      <w:tr w:rsidR="00D34B52" w:rsidRPr="007A406E" w:rsidTr="006350B9">
        <w:trPr>
          <w:cantSplit/>
        </w:trPr>
        <w:tc>
          <w:tcPr>
            <w:tcW w:w="6096" w:type="dxa"/>
            <w:gridSpan w:val="2"/>
            <w:tcBorders>
              <w:top w:val="single" w:sz="4" w:space="0" w:color="auto"/>
              <w:left w:val="nil"/>
              <w:right w:val="nil"/>
            </w:tcBorders>
            <w:shd w:val="clear" w:color="auto" w:fill="auto"/>
            <w:vAlign w:val="center"/>
          </w:tcPr>
          <w:p w:rsidR="00D34B52" w:rsidRPr="007A406E" w:rsidRDefault="00D34B52" w:rsidP="007A406E">
            <w:pPr>
              <w:rPr>
                <w:rFonts w:ascii="Arial" w:hAnsi="Arial" w:cs="Arial"/>
                <w:b/>
                <w:bCs/>
                <w:szCs w:val="24"/>
              </w:rPr>
            </w:pPr>
          </w:p>
        </w:tc>
        <w:tc>
          <w:tcPr>
            <w:tcW w:w="3543" w:type="dxa"/>
            <w:tcBorders>
              <w:top w:val="single" w:sz="4" w:space="0" w:color="auto"/>
              <w:left w:val="nil"/>
              <w:right w:val="nil"/>
            </w:tcBorders>
            <w:shd w:val="clear" w:color="auto" w:fill="auto"/>
          </w:tcPr>
          <w:p w:rsidR="00D34B52" w:rsidRPr="00D34B52" w:rsidRDefault="00D34B52" w:rsidP="007A406E">
            <w:pPr>
              <w:rPr>
                <w:rFonts w:ascii="Arial" w:hAnsi="Arial" w:cs="Arial"/>
                <w:b/>
                <w:bCs/>
                <w:sz w:val="18"/>
                <w:szCs w:val="18"/>
              </w:rPr>
            </w:pPr>
          </w:p>
        </w:tc>
      </w:tr>
      <w:tr w:rsidR="007A406E" w:rsidRPr="007A406E" w:rsidTr="00D34B52">
        <w:trPr>
          <w:cantSplit/>
        </w:trPr>
        <w:tc>
          <w:tcPr>
            <w:tcW w:w="6096" w:type="dxa"/>
            <w:gridSpan w:val="2"/>
            <w:tcBorders>
              <w:top w:val="single" w:sz="4" w:space="0" w:color="auto"/>
            </w:tcBorders>
            <w:shd w:val="clear" w:color="auto" w:fill="D9D9D9" w:themeFill="background1" w:themeFillShade="D9"/>
            <w:vAlign w:val="center"/>
          </w:tcPr>
          <w:p w:rsidR="007A406E" w:rsidRPr="007A406E" w:rsidRDefault="007A406E" w:rsidP="007A406E">
            <w:pPr>
              <w:rPr>
                <w:rFonts w:ascii="Arial" w:hAnsi="Arial" w:cs="Arial"/>
                <w:b/>
                <w:bCs/>
                <w:szCs w:val="24"/>
              </w:rPr>
            </w:pPr>
            <w:r w:rsidRPr="007A406E">
              <w:rPr>
                <w:rFonts w:ascii="Arial" w:hAnsi="Arial" w:cs="Arial"/>
                <w:b/>
                <w:bCs/>
                <w:szCs w:val="24"/>
              </w:rPr>
              <w:br w:type="page"/>
            </w:r>
            <w:r w:rsidRPr="007A406E">
              <w:rPr>
                <w:rFonts w:ascii="Arial" w:hAnsi="Arial" w:cs="Arial"/>
                <w:b/>
                <w:bCs/>
                <w:szCs w:val="24"/>
              </w:rPr>
              <w:br w:type="page"/>
              <w:t>Table 1.</w:t>
            </w:r>
            <w:r>
              <w:rPr>
                <w:rFonts w:ascii="Arial" w:hAnsi="Arial" w:cs="Arial"/>
                <w:b/>
                <w:bCs/>
                <w:szCs w:val="24"/>
              </w:rPr>
              <w:t>24</w:t>
            </w:r>
            <w:r w:rsidRPr="007A406E">
              <w:rPr>
                <w:rFonts w:ascii="Arial" w:hAnsi="Arial" w:cs="Arial"/>
                <w:b/>
                <w:bCs/>
                <w:szCs w:val="24"/>
              </w:rPr>
              <w:t xml:space="preserve">  OTHER PLUMBING INSTALLATIONS, FEATURES OR MEASURES</w:t>
            </w:r>
          </w:p>
        </w:tc>
        <w:tc>
          <w:tcPr>
            <w:tcW w:w="3543" w:type="dxa"/>
            <w:vMerge w:val="restart"/>
            <w:tcBorders>
              <w:top w:val="single" w:sz="4" w:space="0" w:color="auto"/>
            </w:tcBorders>
            <w:shd w:val="clear" w:color="auto" w:fill="auto"/>
          </w:tcPr>
          <w:p w:rsidR="007A406E" w:rsidRPr="006E5353" w:rsidRDefault="007A406E" w:rsidP="007A406E">
            <w:pPr>
              <w:rPr>
                <w:rFonts w:ascii="Arial" w:hAnsi="Arial" w:cs="Arial"/>
                <w:b/>
                <w:bCs/>
                <w:sz w:val="18"/>
                <w:szCs w:val="18"/>
              </w:rPr>
            </w:pPr>
            <w:r w:rsidRPr="006E5353">
              <w:rPr>
                <w:rFonts w:ascii="Arial" w:hAnsi="Arial" w:cs="Arial"/>
                <w:b/>
                <w:bCs/>
                <w:sz w:val="18"/>
                <w:szCs w:val="18"/>
              </w:rPr>
              <w:t>Frequency of testing or inspection specified by the Director of Building Control:</w:t>
            </w:r>
          </w:p>
        </w:tc>
      </w:tr>
      <w:tr w:rsidR="007A406E" w:rsidRPr="007A406E" w:rsidTr="00D34B52">
        <w:trPr>
          <w:cantSplit/>
        </w:trPr>
        <w:tc>
          <w:tcPr>
            <w:tcW w:w="3103" w:type="dxa"/>
            <w:tcBorders>
              <w:bottom w:val="single" w:sz="4" w:space="0" w:color="auto"/>
            </w:tcBorders>
            <w:shd w:val="clear" w:color="auto" w:fill="auto"/>
            <w:vAlign w:val="center"/>
          </w:tcPr>
          <w:p w:rsidR="007A406E" w:rsidRPr="006E5353" w:rsidRDefault="007A406E" w:rsidP="007A406E">
            <w:pPr>
              <w:rPr>
                <w:rFonts w:ascii="Arial" w:hAnsi="Arial" w:cs="Arial"/>
                <w:b/>
                <w:bCs/>
                <w:sz w:val="18"/>
                <w:szCs w:val="18"/>
              </w:rPr>
            </w:pPr>
            <w:r w:rsidRPr="006E5353">
              <w:rPr>
                <w:rFonts w:ascii="Arial" w:hAnsi="Arial" w:cs="Arial"/>
                <w:b/>
                <w:bCs/>
                <w:sz w:val="18"/>
                <w:szCs w:val="18"/>
              </w:rPr>
              <w:t>Feature</w:t>
            </w:r>
          </w:p>
        </w:tc>
        <w:tc>
          <w:tcPr>
            <w:tcW w:w="2993" w:type="dxa"/>
            <w:tcBorders>
              <w:bottom w:val="single" w:sz="4" w:space="0" w:color="auto"/>
            </w:tcBorders>
            <w:shd w:val="clear" w:color="auto" w:fill="auto"/>
          </w:tcPr>
          <w:p w:rsidR="007A406E" w:rsidRPr="006E5353" w:rsidRDefault="007A406E" w:rsidP="007A406E">
            <w:pPr>
              <w:rPr>
                <w:rFonts w:ascii="Arial" w:hAnsi="Arial" w:cs="Arial"/>
                <w:b/>
                <w:bCs/>
                <w:sz w:val="18"/>
                <w:szCs w:val="18"/>
              </w:rPr>
            </w:pPr>
            <w:r w:rsidRPr="006E5353">
              <w:rPr>
                <w:rFonts w:ascii="Arial" w:hAnsi="Arial" w:cs="Arial"/>
                <w:b/>
                <w:bCs/>
                <w:sz w:val="18"/>
                <w:szCs w:val="18"/>
              </w:rPr>
              <w:t>NCC (Volume Three) provisions for determining standard of performance</w:t>
            </w:r>
          </w:p>
        </w:tc>
        <w:tc>
          <w:tcPr>
            <w:tcW w:w="3543" w:type="dxa"/>
            <w:vMerge/>
            <w:shd w:val="clear" w:color="auto" w:fill="auto"/>
          </w:tcPr>
          <w:p w:rsidR="007A406E" w:rsidRPr="006E5353" w:rsidRDefault="007A406E" w:rsidP="007A406E">
            <w:pPr>
              <w:rPr>
                <w:rFonts w:ascii="Arial" w:hAnsi="Arial" w:cs="Arial"/>
                <w:b/>
                <w:bCs/>
                <w:sz w:val="18"/>
                <w:szCs w:val="18"/>
              </w:rPr>
            </w:pPr>
          </w:p>
        </w:tc>
      </w:tr>
      <w:tr w:rsidR="007A406E" w:rsidRPr="007A406E" w:rsidTr="00D34B52">
        <w:trPr>
          <w:cantSplit/>
        </w:trPr>
        <w:tc>
          <w:tcPr>
            <w:tcW w:w="3103" w:type="dxa"/>
            <w:shd w:val="clear" w:color="auto" w:fill="auto"/>
          </w:tcPr>
          <w:p w:rsidR="007A406E" w:rsidRPr="006E5353" w:rsidRDefault="007A406E" w:rsidP="007A406E">
            <w:pPr>
              <w:rPr>
                <w:rFonts w:ascii="Arial" w:hAnsi="Arial" w:cs="Arial"/>
                <w:sz w:val="18"/>
                <w:szCs w:val="18"/>
              </w:rPr>
            </w:pPr>
            <w:r w:rsidRPr="007A406E">
              <w:rPr>
                <w:rFonts w:ascii="Arial" w:hAnsi="Arial" w:cs="Arial"/>
                <w:sz w:val="18"/>
                <w:szCs w:val="18"/>
              </w:rPr>
              <w:t>A swimming pool discharge management system</w:t>
            </w:r>
          </w:p>
        </w:tc>
        <w:tc>
          <w:tcPr>
            <w:tcW w:w="2993" w:type="dxa"/>
            <w:shd w:val="clear" w:color="auto" w:fill="auto"/>
          </w:tcPr>
          <w:p w:rsidR="007A406E" w:rsidRPr="006E5353" w:rsidRDefault="00365078" w:rsidP="007A406E">
            <w:pPr>
              <w:rPr>
                <w:rFonts w:ascii="Arial" w:hAnsi="Arial" w:cs="Arial"/>
                <w:sz w:val="18"/>
                <w:szCs w:val="18"/>
              </w:rPr>
            </w:pPr>
            <w:r>
              <w:rPr>
                <w:rFonts w:ascii="Arial" w:hAnsi="Arial" w:cs="Arial"/>
                <w:sz w:val="18"/>
                <w:szCs w:val="18"/>
              </w:rPr>
              <w:t>-</w:t>
            </w:r>
          </w:p>
        </w:tc>
        <w:tc>
          <w:tcPr>
            <w:tcW w:w="3543" w:type="dxa"/>
            <w:shd w:val="clear" w:color="auto" w:fill="auto"/>
          </w:tcPr>
          <w:p w:rsidR="007A406E" w:rsidRPr="006E5353" w:rsidRDefault="007A406E" w:rsidP="007A406E">
            <w:pPr>
              <w:rPr>
                <w:rFonts w:ascii="Arial" w:hAnsi="Arial" w:cs="Arial"/>
                <w:sz w:val="18"/>
                <w:szCs w:val="18"/>
              </w:rPr>
            </w:pPr>
            <w:r w:rsidRPr="006E5353">
              <w:rPr>
                <w:rFonts w:ascii="Arial" w:hAnsi="Arial" w:cs="Arial"/>
                <w:sz w:val="18"/>
                <w:szCs w:val="18"/>
              </w:rPr>
              <w:t>As determined by the relevant Permit Authority.</w:t>
            </w:r>
          </w:p>
        </w:tc>
      </w:tr>
      <w:tr w:rsidR="007A406E" w:rsidRPr="007A406E" w:rsidTr="00D34B52">
        <w:trPr>
          <w:cantSplit/>
        </w:trPr>
        <w:tc>
          <w:tcPr>
            <w:tcW w:w="3103" w:type="dxa"/>
            <w:shd w:val="clear" w:color="auto" w:fill="auto"/>
          </w:tcPr>
          <w:p w:rsidR="007A406E" w:rsidRPr="007A406E" w:rsidRDefault="007A406E" w:rsidP="007A406E">
            <w:pPr>
              <w:rPr>
                <w:rFonts w:ascii="Arial" w:hAnsi="Arial" w:cs="Arial"/>
                <w:sz w:val="18"/>
                <w:szCs w:val="18"/>
              </w:rPr>
            </w:pPr>
            <w:r w:rsidRPr="007A406E">
              <w:rPr>
                <w:rFonts w:ascii="Arial" w:hAnsi="Arial" w:cs="Arial"/>
                <w:sz w:val="18"/>
                <w:szCs w:val="18"/>
              </w:rPr>
              <w:t>A private drinking water supply for a Class 1b building or Class 2 to 9 building</w:t>
            </w:r>
          </w:p>
        </w:tc>
        <w:tc>
          <w:tcPr>
            <w:tcW w:w="2993" w:type="dxa"/>
            <w:shd w:val="clear" w:color="auto" w:fill="auto"/>
          </w:tcPr>
          <w:p w:rsidR="007A406E" w:rsidRPr="007A406E" w:rsidRDefault="00AE10F7" w:rsidP="007A406E">
            <w:pPr>
              <w:rPr>
                <w:rFonts w:ascii="Arial" w:hAnsi="Arial" w:cs="Arial"/>
                <w:sz w:val="18"/>
                <w:szCs w:val="18"/>
              </w:rPr>
            </w:pPr>
            <w:r>
              <w:rPr>
                <w:rFonts w:ascii="Arial" w:hAnsi="Arial" w:cs="Arial"/>
                <w:sz w:val="18"/>
                <w:szCs w:val="18"/>
              </w:rPr>
              <w:t>B1.2</w:t>
            </w:r>
          </w:p>
        </w:tc>
        <w:tc>
          <w:tcPr>
            <w:tcW w:w="3543" w:type="dxa"/>
            <w:shd w:val="clear" w:color="auto" w:fill="auto"/>
          </w:tcPr>
          <w:p w:rsidR="007A406E" w:rsidRPr="007A406E" w:rsidRDefault="007A406E" w:rsidP="007A406E">
            <w:pPr>
              <w:rPr>
                <w:rFonts w:ascii="Arial" w:hAnsi="Arial" w:cs="Arial"/>
                <w:sz w:val="18"/>
                <w:szCs w:val="18"/>
              </w:rPr>
            </w:pPr>
            <w:r w:rsidRPr="006E5353">
              <w:rPr>
                <w:rFonts w:ascii="Arial" w:hAnsi="Arial" w:cs="Arial"/>
                <w:sz w:val="18"/>
                <w:szCs w:val="18"/>
              </w:rPr>
              <w:t>As determined by the relevant Permit Authority.</w:t>
            </w:r>
          </w:p>
        </w:tc>
      </w:tr>
      <w:tr w:rsidR="007A406E" w:rsidRPr="007A406E" w:rsidTr="00D34B52">
        <w:trPr>
          <w:cantSplit/>
        </w:trPr>
        <w:tc>
          <w:tcPr>
            <w:tcW w:w="3103" w:type="dxa"/>
            <w:shd w:val="clear" w:color="auto" w:fill="auto"/>
          </w:tcPr>
          <w:p w:rsidR="007A406E" w:rsidRPr="007A406E" w:rsidRDefault="007A406E" w:rsidP="007A406E">
            <w:pPr>
              <w:rPr>
                <w:rFonts w:ascii="Arial" w:hAnsi="Arial" w:cs="Arial"/>
                <w:sz w:val="18"/>
                <w:szCs w:val="18"/>
              </w:rPr>
            </w:pPr>
            <w:r w:rsidRPr="007A406E">
              <w:rPr>
                <w:rFonts w:ascii="Arial" w:hAnsi="Arial" w:cs="Arial"/>
                <w:sz w:val="18"/>
                <w:szCs w:val="18"/>
              </w:rPr>
              <w:lastRenderedPageBreak/>
              <w:t>A pump station, whether domestic or commercial, a wet well or pump-out toilet</w:t>
            </w:r>
          </w:p>
        </w:tc>
        <w:tc>
          <w:tcPr>
            <w:tcW w:w="2993" w:type="dxa"/>
            <w:shd w:val="clear" w:color="auto" w:fill="auto"/>
          </w:tcPr>
          <w:p w:rsidR="007A406E" w:rsidRPr="007A406E" w:rsidRDefault="00AE10F7" w:rsidP="007A406E">
            <w:pPr>
              <w:rPr>
                <w:rFonts w:ascii="Arial" w:hAnsi="Arial" w:cs="Arial"/>
                <w:sz w:val="18"/>
                <w:szCs w:val="18"/>
              </w:rPr>
            </w:pPr>
            <w:r>
              <w:rPr>
                <w:rFonts w:ascii="Arial" w:hAnsi="Arial" w:cs="Arial"/>
                <w:sz w:val="18"/>
                <w:szCs w:val="18"/>
              </w:rPr>
              <w:t>C1.2</w:t>
            </w:r>
          </w:p>
        </w:tc>
        <w:tc>
          <w:tcPr>
            <w:tcW w:w="3543" w:type="dxa"/>
            <w:shd w:val="clear" w:color="auto" w:fill="auto"/>
          </w:tcPr>
          <w:p w:rsidR="007A406E" w:rsidRPr="007A406E" w:rsidRDefault="007A406E" w:rsidP="007A406E">
            <w:pPr>
              <w:rPr>
                <w:rFonts w:ascii="Arial" w:hAnsi="Arial" w:cs="Arial"/>
                <w:sz w:val="18"/>
                <w:szCs w:val="18"/>
              </w:rPr>
            </w:pPr>
            <w:r w:rsidRPr="006E5353">
              <w:rPr>
                <w:rFonts w:ascii="Arial" w:hAnsi="Arial" w:cs="Arial"/>
                <w:sz w:val="18"/>
                <w:szCs w:val="18"/>
              </w:rPr>
              <w:t>As determined by the relevant Permit Authority.</w:t>
            </w:r>
          </w:p>
        </w:tc>
      </w:tr>
      <w:tr w:rsidR="007A406E" w:rsidRPr="007A406E" w:rsidTr="00D34B52">
        <w:trPr>
          <w:cantSplit/>
        </w:trPr>
        <w:tc>
          <w:tcPr>
            <w:tcW w:w="3103" w:type="dxa"/>
            <w:shd w:val="clear" w:color="auto" w:fill="auto"/>
          </w:tcPr>
          <w:p w:rsidR="007A406E" w:rsidRPr="007A406E" w:rsidRDefault="007A406E" w:rsidP="007A406E">
            <w:pPr>
              <w:rPr>
                <w:rFonts w:ascii="Arial" w:hAnsi="Arial" w:cs="Arial"/>
                <w:sz w:val="18"/>
                <w:szCs w:val="18"/>
              </w:rPr>
            </w:pPr>
            <w:r w:rsidRPr="007A406E">
              <w:rPr>
                <w:rFonts w:ascii="Arial" w:hAnsi="Arial" w:cs="Arial"/>
                <w:sz w:val="18"/>
                <w:szCs w:val="18"/>
              </w:rPr>
              <w:t>Plumbing work that involves a performance solution or alternative solution</w:t>
            </w:r>
          </w:p>
        </w:tc>
        <w:tc>
          <w:tcPr>
            <w:tcW w:w="2993" w:type="dxa"/>
            <w:shd w:val="clear" w:color="auto" w:fill="auto"/>
          </w:tcPr>
          <w:p w:rsidR="007A406E" w:rsidRPr="007A406E" w:rsidRDefault="00AE10F7" w:rsidP="007A406E">
            <w:pPr>
              <w:rPr>
                <w:rFonts w:ascii="Arial" w:hAnsi="Arial" w:cs="Arial"/>
                <w:sz w:val="18"/>
                <w:szCs w:val="18"/>
              </w:rPr>
            </w:pPr>
            <w:r>
              <w:rPr>
                <w:rFonts w:ascii="Arial" w:hAnsi="Arial" w:cs="Arial"/>
                <w:sz w:val="18"/>
                <w:szCs w:val="18"/>
              </w:rPr>
              <w:t>-</w:t>
            </w:r>
          </w:p>
        </w:tc>
        <w:tc>
          <w:tcPr>
            <w:tcW w:w="3543" w:type="dxa"/>
            <w:shd w:val="clear" w:color="auto" w:fill="auto"/>
          </w:tcPr>
          <w:p w:rsidR="007A406E" w:rsidRPr="007A406E" w:rsidRDefault="007A406E" w:rsidP="007A406E">
            <w:pPr>
              <w:rPr>
                <w:rFonts w:ascii="Arial" w:hAnsi="Arial" w:cs="Arial"/>
                <w:sz w:val="18"/>
                <w:szCs w:val="18"/>
              </w:rPr>
            </w:pPr>
            <w:r w:rsidRPr="006E5353">
              <w:rPr>
                <w:rFonts w:ascii="Arial" w:hAnsi="Arial" w:cs="Arial"/>
                <w:sz w:val="18"/>
                <w:szCs w:val="18"/>
              </w:rPr>
              <w:t>As determined by the relevant Permit Authority.</w:t>
            </w:r>
          </w:p>
        </w:tc>
      </w:tr>
      <w:tr w:rsidR="007A406E" w:rsidRPr="007A406E" w:rsidTr="00D34B52">
        <w:trPr>
          <w:cantSplit/>
        </w:trPr>
        <w:tc>
          <w:tcPr>
            <w:tcW w:w="3103" w:type="dxa"/>
            <w:shd w:val="clear" w:color="auto" w:fill="auto"/>
          </w:tcPr>
          <w:p w:rsidR="007A406E" w:rsidRPr="007A406E" w:rsidRDefault="007A406E" w:rsidP="007A406E">
            <w:pPr>
              <w:rPr>
                <w:rFonts w:ascii="Arial" w:hAnsi="Arial" w:cs="Arial"/>
                <w:sz w:val="18"/>
                <w:szCs w:val="18"/>
              </w:rPr>
            </w:pPr>
            <w:r w:rsidRPr="007A406E">
              <w:rPr>
                <w:rFonts w:ascii="Arial" w:hAnsi="Arial" w:cs="Arial"/>
                <w:sz w:val="18"/>
                <w:szCs w:val="18"/>
              </w:rPr>
              <w:t>A unique plumbing product</w:t>
            </w:r>
          </w:p>
        </w:tc>
        <w:tc>
          <w:tcPr>
            <w:tcW w:w="2993" w:type="dxa"/>
            <w:shd w:val="clear" w:color="auto" w:fill="auto"/>
          </w:tcPr>
          <w:p w:rsidR="007A406E" w:rsidRPr="007A406E" w:rsidRDefault="00AE10F7" w:rsidP="007A406E">
            <w:pPr>
              <w:rPr>
                <w:rFonts w:ascii="Arial" w:hAnsi="Arial" w:cs="Arial"/>
                <w:sz w:val="18"/>
                <w:szCs w:val="18"/>
              </w:rPr>
            </w:pPr>
            <w:r>
              <w:rPr>
                <w:rFonts w:ascii="Arial" w:hAnsi="Arial" w:cs="Arial"/>
                <w:sz w:val="18"/>
                <w:szCs w:val="18"/>
              </w:rPr>
              <w:t>-</w:t>
            </w:r>
          </w:p>
        </w:tc>
        <w:tc>
          <w:tcPr>
            <w:tcW w:w="3543" w:type="dxa"/>
            <w:shd w:val="clear" w:color="auto" w:fill="auto"/>
          </w:tcPr>
          <w:p w:rsidR="007A406E" w:rsidRPr="007A406E" w:rsidRDefault="007A406E" w:rsidP="007A406E">
            <w:pPr>
              <w:rPr>
                <w:rFonts w:ascii="Arial" w:hAnsi="Arial" w:cs="Arial"/>
                <w:sz w:val="18"/>
                <w:szCs w:val="18"/>
              </w:rPr>
            </w:pPr>
            <w:r w:rsidRPr="007A406E">
              <w:rPr>
                <w:rFonts w:ascii="Arial" w:hAnsi="Arial" w:cs="Arial"/>
                <w:sz w:val="18"/>
                <w:szCs w:val="18"/>
              </w:rPr>
              <w:t>As determined by the relevant Permit Authority.</w:t>
            </w:r>
          </w:p>
        </w:tc>
      </w:tr>
    </w:tbl>
    <w:p w:rsidR="00C16FC3" w:rsidRPr="00345B78" w:rsidRDefault="00C16FC3">
      <w:pPr>
        <w:rPr>
          <w:rFonts w:ascii="Arial" w:hAnsi="Arial" w:cs="Arial"/>
          <w:szCs w:val="24"/>
        </w:rPr>
      </w:pP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993"/>
        <w:gridCol w:w="3543"/>
      </w:tblGrid>
      <w:tr w:rsidR="00C16FC3" w:rsidRPr="00CC295B" w:rsidTr="00345B78">
        <w:trPr>
          <w:cantSplit/>
          <w:tblHeader/>
        </w:trPr>
        <w:tc>
          <w:tcPr>
            <w:tcW w:w="6096" w:type="dxa"/>
            <w:gridSpan w:val="2"/>
            <w:tcBorders>
              <w:top w:val="single" w:sz="4" w:space="0" w:color="auto"/>
            </w:tcBorders>
            <w:shd w:val="clear" w:color="auto" w:fill="D9D9D9" w:themeFill="background1" w:themeFillShade="D9"/>
            <w:vAlign w:val="center"/>
          </w:tcPr>
          <w:p w:rsidR="00C16FC3" w:rsidRPr="00CC295B" w:rsidRDefault="00C16FC3" w:rsidP="007A406E">
            <w:pPr>
              <w:spacing w:before="120" w:after="120"/>
              <w:rPr>
                <w:rFonts w:ascii="Arial" w:hAnsi="Arial" w:cs="Arial"/>
                <w:b/>
                <w:bCs/>
                <w:sz w:val="18"/>
              </w:rPr>
            </w:pPr>
            <w:r w:rsidRPr="00CC295B">
              <w:rPr>
                <w:rFonts w:ascii="Arial" w:hAnsi="Arial" w:cs="Arial"/>
                <w:b/>
                <w:bCs/>
                <w:sz w:val="18"/>
              </w:rPr>
              <w:br w:type="page"/>
            </w:r>
            <w:r w:rsidRPr="00CC295B">
              <w:rPr>
                <w:rFonts w:ascii="Arial" w:hAnsi="Arial" w:cs="Arial"/>
                <w:b/>
                <w:bCs/>
                <w:sz w:val="18"/>
              </w:rPr>
              <w:br w:type="page"/>
            </w:r>
            <w:r w:rsidR="0052285D">
              <w:rPr>
                <w:rFonts w:ascii="Arial" w:hAnsi="Arial" w:cs="Arial"/>
                <w:b/>
                <w:bCs/>
                <w:kern w:val="36"/>
                <w:sz w:val="18"/>
                <w:shd w:val="clear" w:color="auto" w:fill="D9D9D9" w:themeFill="background1" w:themeFillShade="D9"/>
              </w:rPr>
              <w:t>Table 1.2</w:t>
            </w:r>
            <w:r w:rsidR="007A406E">
              <w:rPr>
                <w:rFonts w:ascii="Arial" w:hAnsi="Arial" w:cs="Arial"/>
                <w:b/>
                <w:bCs/>
                <w:kern w:val="36"/>
                <w:sz w:val="18"/>
                <w:shd w:val="clear" w:color="auto" w:fill="D9D9D9" w:themeFill="background1" w:themeFillShade="D9"/>
              </w:rPr>
              <w:t>5</w:t>
            </w:r>
            <w:r w:rsidR="0052285D">
              <w:rPr>
                <w:rFonts w:ascii="Arial" w:hAnsi="Arial" w:cs="Arial"/>
                <w:b/>
                <w:bCs/>
                <w:kern w:val="36"/>
                <w:sz w:val="18"/>
                <w:shd w:val="clear" w:color="auto" w:fill="D9D9D9" w:themeFill="background1" w:themeFillShade="D9"/>
              </w:rPr>
              <w:t xml:space="preserve"> </w:t>
            </w:r>
            <w:r w:rsidRPr="00CC295B">
              <w:rPr>
                <w:rFonts w:ascii="Arial" w:hAnsi="Arial" w:cs="Arial"/>
                <w:b/>
                <w:bCs/>
                <w:kern w:val="36"/>
                <w:sz w:val="18"/>
                <w:shd w:val="clear" w:color="auto" w:fill="D9D9D9" w:themeFill="background1" w:themeFillShade="D9"/>
              </w:rPr>
              <w:t xml:space="preserve"> OTHER </w:t>
            </w:r>
            <w:r w:rsidR="0052285D">
              <w:rPr>
                <w:rFonts w:ascii="Arial" w:hAnsi="Arial" w:cs="Arial"/>
                <w:b/>
                <w:bCs/>
                <w:kern w:val="36"/>
                <w:sz w:val="18"/>
                <w:shd w:val="clear" w:color="auto" w:fill="D9D9D9" w:themeFill="background1" w:themeFillShade="D9"/>
              </w:rPr>
              <w:t>SAFETY</w:t>
            </w:r>
            <w:r w:rsidRPr="00CC295B">
              <w:rPr>
                <w:rFonts w:ascii="Arial" w:hAnsi="Arial" w:cs="Arial"/>
                <w:b/>
                <w:bCs/>
                <w:kern w:val="36"/>
                <w:sz w:val="18"/>
                <w:shd w:val="clear" w:color="auto" w:fill="D9D9D9" w:themeFill="background1" w:themeFillShade="D9"/>
              </w:rPr>
              <w:t xml:space="preserve"> FEATURES</w:t>
            </w:r>
          </w:p>
        </w:tc>
        <w:tc>
          <w:tcPr>
            <w:tcW w:w="3543" w:type="dxa"/>
            <w:vMerge w:val="restart"/>
            <w:tcBorders>
              <w:top w:val="single" w:sz="4" w:space="0" w:color="auto"/>
            </w:tcBorders>
            <w:shd w:val="clear" w:color="auto" w:fill="auto"/>
          </w:tcPr>
          <w:p w:rsidR="00C16FC3" w:rsidRPr="00CC295B" w:rsidRDefault="00C16FC3" w:rsidP="00C16FC3">
            <w:pPr>
              <w:pStyle w:val="Header"/>
              <w:spacing w:before="120" w:after="120"/>
              <w:rPr>
                <w:rFonts w:ascii="Arial" w:hAnsi="Arial" w:cs="Arial"/>
                <w:b/>
                <w:bCs/>
                <w:kern w:val="36"/>
                <w:sz w:val="18"/>
              </w:rPr>
            </w:pPr>
            <w:r w:rsidRPr="00CC295B">
              <w:rPr>
                <w:rFonts w:ascii="Arial" w:hAnsi="Arial" w:cs="Arial"/>
                <w:b/>
                <w:bCs/>
                <w:sz w:val="18"/>
              </w:rPr>
              <w:t>Frequency of testing or inspection</w:t>
            </w:r>
            <w:r w:rsidRPr="00CC295B">
              <w:rPr>
                <w:rFonts w:ascii="Arial" w:hAnsi="Arial" w:cs="Arial"/>
                <w:b/>
                <w:bCs/>
                <w:kern w:val="36"/>
                <w:sz w:val="18"/>
              </w:rPr>
              <w:t xml:space="preserve"> specified by the Director of Building Control:</w:t>
            </w:r>
          </w:p>
        </w:tc>
      </w:tr>
      <w:tr w:rsidR="00C16FC3" w:rsidRPr="00CC295B" w:rsidTr="00345B78">
        <w:trPr>
          <w:cantSplit/>
          <w:tblHeader/>
        </w:trPr>
        <w:tc>
          <w:tcPr>
            <w:tcW w:w="3103" w:type="dxa"/>
            <w:tcBorders>
              <w:bottom w:val="single" w:sz="4" w:space="0" w:color="auto"/>
            </w:tcBorders>
            <w:shd w:val="clear" w:color="auto" w:fill="auto"/>
            <w:vAlign w:val="center"/>
          </w:tcPr>
          <w:p w:rsidR="00C16FC3" w:rsidRPr="00CC295B" w:rsidRDefault="00C16FC3" w:rsidP="00C16FC3">
            <w:pPr>
              <w:spacing w:before="40"/>
              <w:rPr>
                <w:rFonts w:ascii="Arial" w:hAnsi="Arial" w:cs="Arial"/>
                <w:b/>
                <w:bCs/>
                <w:sz w:val="16"/>
                <w:szCs w:val="16"/>
              </w:rPr>
            </w:pPr>
            <w:r w:rsidRPr="00CC295B">
              <w:rPr>
                <w:rFonts w:ascii="Arial" w:hAnsi="Arial" w:cs="Arial"/>
                <w:b/>
                <w:bCs/>
                <w:sz w:val="18"/>
              </w:rPr>
              <w:t>Feature</w:t>
            </w:r>
          </w:p>
        </w:tc>
        <w:tc>
          <w:tcPr>
            <w:tcW w:w="2993" w:type="dxa"/>
            <w:tcBorders>
              <w:bottom w:val="single" w:sz="4" w:space="0" w:color="auto"/>
            </w:tcBorders>
            <w:shd w:val="clear" w:color="auto" w:fill="auto"/>
          </w:tcPr>
          <w:p w:rsidR="00C16FC3" w:rsidRPr="00CC295B" w:rsidRDefault="00C16FC3" w:rsidP="00C16FC3">
            <w:pPr>
              <w:spacing w:before="40"/>
              <w:rPr>
                <w:rFonts w:ascii="Arial" w:hAnsi="Arial" w:cs="Arial"/>
                <w:b/>
                <w:bCs/>
                <w:kern w:val="36"/>
                <w:sz w:val="18"/>
              </w:rPr>
            </w:pPr>
            <w:r w:rsidRPr="00CC295B">
              <w:rPr>
                <w:rFonts w:ascii="Arial" w:hAnsi="Arial" w:cs="Arial"/>
                <w:b/>
                <w:bCs/>
                <w:sz w:val="18"/>
              </w:rPr>
              <w:t>NCC provisions</w:t>
            </w:r>
            <w:r w:rsidRPr="00CC295B">
              <w:rPr>
                <w:rFonts w:ascii="Arial" w:hAnsi="Arial" w:cs="Arial"/>
                <w:b/>
                <w:bCs/>
                <w:kern w:val="36"/>
                <w:sz w:val="18"/>
              </w:rPr>
              <w:t xml:space="preserve"> for determining standard of performance</w:t>
            </w:r>
          </w:p>
        </w:tc>
        <w:tc>
          <w:tcPr>
            <w:tcW w:w="3543" w:type="dxa"/>
            <w:vMerge/>
            <w:shd w:val="clear" w:color="auto" w:fill="auto"/>
          </w:tcPr>
          <w:p w:rsidR="00C16FC3" w:rsidRPr="00CC295B" w:rsidRDefault="00C16FC3" w:rsidP="00C16FC3">
            <w:pPr>
              <w:pStyle w:val="Header"/>
              <w:spacing w:before="40"/>
              <w:rPr>
                <w:rFonts w:ascii="Arial" w:hAnsi="Arial" w:cs="Arial"/>
                <w:b/>
                <w:bCs/>
                <w:kern w:val="36"/>
                <w:sz w:val="18"/>
              </w:rPr>
            </w:pPr>
          </w:p>
        </w:tc>
      </w:tr>
      <w:tr w:rsidR="00C16FC3" w:rsidRPr="00CC295B" w:rsidTr="0086666D">
        <w:trPr>
          <w:cantSplit/>
        </w:trPr>
        <w:tc>
          <w:tcPr>
            <w:tcW w:w="3103" w:type="dxa"/>
            <w:shd w:val="clear" w:color="auto" w:fill="auto"/>
          </w:tcPr>
          <w:p w:rsidR="00C16FC3" w:rsidRPr="00CC295B" w:rsidRDefault="00C16FC3" w:rsidP="00C16FC3">
            <w:pPr>
              <w:pStyle w:val="Header"/>
              <w:spacing w:before="40"/>
              <w:rPr>
                <w:rFonts w:ascii="Arial" w:hAnsi="Arial" w:cs="Arial"/>
                <w:kern w:val="36"/>
                <w:sz w:val="18"/>
              </w:rPr>
            </w:pPr>
            <w:r w:rsidRPr="00CC295B">
              <w:rPr>
                <w:rFonts w:ascii="Arial" w:hAnsi="Arial" w:cs="Arial"/>
                <w:kern w:val="36"/>
                <w:sz w:val="18"/>
              </w:rPr>
              <w:t>Glazed assemblies</w:t>
            </w:r>
          </w:p>
        </w:tc>
        <w:tc>
          <w:tcPr>
            <w:tcW w:w="299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B1.4,</w:t>
            </w:r>
          </w:p>
          <w:p w:rsidR="00C16FC3" w:rsidRPr="00CC295B" w:rsidRDefault="00C16FC3" w:rsidP="00C16FC3">
            <w:pPr>
              <w:spacing w:before="40"/>
              <w:rPr>
                <w:rFonts w:ascii="Arial" w:hAnsi="Arial" w:cs="Arial"/>
                <w:kern w:val="36"/>
                <w:sz w:val="18"/>
              </w:rPr>
            </w:pPr>
            <w:r w:rsidRPr="00CC295B">
              <w:rPr>
                <w:rFonts w:ascii="Arial" w:hAnsi="Arial" w:cs="Arial"/>
                <w:kern w:val="36"/>
                <w:sz w:val="18"/>
              </w:rPr>
              <w:t>F1.13</w:t>
            </w:r>
          </w:p>
        </w:tc>
        <w:tc>
          <w:tcPr>
            <w:tcW w:w="354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Annual Inspection to ensure no changes and that replacement complies with standard of performance.</w:t>
            </w:r>
          </w:p>
        </w:tc>
      </w:tr>
      <w:tr w:rsidR="00C16FC3" w:rsidRPr="00CC295B" w:rsidTr="0086666D">
        <w:trPr>
          <w:cantSplit/>
        </w:trPr>
        <w:tc>
          <w:tcPr>
            <w:tcW w:w="310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Balconies</w:t>
            </w:r>
          </w:p>
        </w:tc>
        <w:tc>
          <w:tcPr>
            <w:tcW w:w="299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Part B1</w:t>
            </w:r>
          </w:p>
        </w:tc>
        <w:tc>
          <w:tcPr>
            <w:tcW w:w="3543" w:type="dxa"/>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Annual inspection to ensure that deterioration of the balcony has not occurred.</w:t>
            </w:r>
          </w:p>
        </w:tc>
      </w:tr>
      <w:tr w:rsidR="00C16FC3" w:rsidRPr="00CC295B" w:rsidTr="0086666D">
        <w:trPr>
          <w:cantSplit/>
        </w:trPr>
        <w:tc>
          <w:tcPr>
            <w:tcW w:w="310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Balustrades and barriers</w:t>
            </w:r>
          </w:p>
        </w:tc>
        <w:tc>
          <w:tcPr>
            <w:tcW w:w="299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Part B1,</w:t>
            </w:r>
          </w:p>
          <w:p w:rsidR="00C16FC3" w:rsidRPr="00CC295B" w:rsidRDefault="00C16FC3" w:rsidP="00C16FC3">
            <w:pPr>
              <w:spacing w:before="40"/>
              <w:rPr>
                <w:rFonts w:ascii="Arial" w:hAnsi="Arial" w:cs="Arial"/>
                <w:kern w:val="36"/>
                <w:sz w:val="18"/>
              </w:rPr>
            </w:pPr>
            <w:r w:rsidRPr="00CC295B">
              <w:rPr>
                <w:rFonts w:ascii="Arial" w:hAnsi="Arial" w:cs="Arial"/>
                <w:kern w:val="36"/>
                <w:sz w:val="18"/>
              </w:rPr>
              <w:t>D2.16</w:t>
            </w:r>
          </w:p>
          <w:p w:rsidR="00C16FC3" w:rsidRPr="00CC295B" w:rsidRDefault="00C16FC3" w:rsidP="00C16FC3">
            <w:pPr>
              <w:spacing w:before="40"/>
              <w:rPr>
                <w:rFonts w:ascii="Arial" w:hAnsi="Arial" w:cs="Arial"/>
                <w:kern w:val="36"/>
                <w:sz w:val="18"/>
              </w:rPr>
            </w:pPr>
          </w:p>
        </w:tc>
        <w:tc>
          <w:tcPr>
            <w:tcW w:w="3543" w:type="dxa"/>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Annual inspection to ensure that balustrades and barriers are in place and check for damage and deterioration.</w:t>
            </w:r>
          </w:p>
        </w:tc>
      </w:tr>
      <w:tr w:rsidR="00C16FC3" w:rsidRPr="00CC295B" w:rsidTr="0086666D">
        <w:trPr>
          <w:cantSplit/>
        </w:trPr>
        <w:tc>
          <w:tcPr>
            <w:tcW w:w="3103" w:type="dxa"/>
            <w:shd w:val="clear" w:color="auto" w:fill="auto"/>
          </w:tcPr>
          <w:p w:rsidR="00C16FC3" w:rsidRPr="00CC295B" w:rsidRDefault="00C16FC3" w:rsidP="00C16FC3">
            <w:pPr>
              <w:spacing w:before="40"/>
              <w:rPr>
                <w:rFonts w:ascii="Arial" w:hAnsi="Arial" w:cs="Arial"/>
                <w:kern w:val="36"/>
                <w:sz w:val="18"/>
              </w:rPr>
            </w:pPr>
            <w:r w:rsidRPr="0052285D">
              <w:rPr>
                <w:rFonts w:ascii="Arial" w:hAnsi="Arial" w:cs="Arial"/>
                <w:kern w:val="36"/>
                <w:sz w:val="18"/>
              </w:rPr>
              <w:t>Swimming pool</w:t>
            </w:r>
            <w:r w:rsidRPr="00CC295B">
              <w:rPr>
                <w:rFonts w:ascii="Arial" w:hAnsi="Arial" w:cs="Arial"/>
                <w:kern w:val="36"/>
                <w:sz w:val="18"/>
              </w:rPr>
              <w:t xml:space="preserve"> safety fencing</w:t>
            </w:r>
          </w:p>
        </w:tc>
        <w:tc>
          <w:tcPr>
            <w:tcW w:w="299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G1.1</w:t>
            </w:r>
          </w:p>
        </w:tc>
        <w:tc>
          <w:tcPr>
            <w:tcW w:w="3543" w:type="dxa"/>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Annual inspection to ensure that barriers, safety fencing and gates are in place and check for damage and deterioration.</w:t>
            </w:r>
          </w:p>
        </w:tc>
      </w:tr>
      <w:tr w:rsidR="00C16FC3" w:rsidRPr="00CC295B" w:rsidTr="0086666D">
        <w:trPr>
          <w:cantSplit/>
        </w:trPr>
        <w:tc>
          <w:tcPr>
            <w:tcW w:w="310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Refrigerated chambers, strong rooms and vaults</w:t>
            </w:r>
          </w:p>
        </w:tc>
        <w:tc>
          <w:tcPr>
            <w:tcW w:w="2993" w:type="dxa"/>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G1.2</w:t>
            </w:r>
          </w:p>
        </w:tc>
        <w:tc>
          <w:tcPr>
            <w:tcW w:w="3543" w:type="dxa"/>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Inspection every 3 months to ensure safety devices are in place and operable.</w:t>
            </w:r>
          </w:p>
        </w:tc>
      </w:tr>
      <w:tr w:rsidR="00C16FC3" w:rsidRPr="00CC295B" w:rsidTr="0086666D">
        <w:trPr>
          <w:cantSplit/>
        </w:trPr>
        <w:tc>
          <w:tcPr>
            <w:tcW w:w="3103" w:type="dxa"/>
            <w:tcBorders>
              <w:bottom w:val="single" w:sz="4" w:space="0" w:color="auto"/>
            </w:tcBorders>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Bushfire protection measures</w:t>
            </w:r>
          </w:p>
        </w:tc>
        <w:tc>
          <w:tcPr>
            <w:tcW w:w="2993" w:type="dxa"/>
            <w:tcBorders>
              <w:bottom w:val="single" w:sz="4" w:space="0" w:color="auto"/>
            </w:tcBorders>
            <w:shd w:val="clear" w:color="auto" w:fill="auto"/>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G5.2</w:t>
            </w:r>
          </w:p>
        </w:tc>
        <w:tc>
          <w:tcPr>
            <w:tcW w:w="3543" w:type="dxa"/>
            <w:tcBorders>
              <w:bottom w:val="single" w:sz="4" w:space="0" w:color="auto"/>
            </w:tcBorders>
          </w:tcPr>
          <w:p w:rsidR="00C16FC3" w:rsidRPr="00CC295B" w:rsidRDefault="00C16FC3" w:rsidP="00C16FC3">
            <w:pPr>
              <w:spacing w:before="40"/>
              <w:rPr>
                <w:rFonts w:ascii="Arial" w:hAnsi="Arial" w:cs="Arial"/>
                <w:kern w:val="36"/>
                <w:sz w:val="18"/>
              </w:rPr>
            </w:pPr>
            <w:r w:rsidRPr="00CC295B">
              <w:rPr>
                <w:rFonts w:ascii="Arial" w:hAnsi="Arial" w:cs="Arial"/>
                <w:kern w:val="36"/>
                <w:sz w:val="18"/>
              </w:rPr>
              <w:t>Annual inspection to ensure continuing compliance.</w:t>
            </w:r>
          </w:p>
        </w:tc>
      </w:tr>
    </w:tbl>
    <w:p w:rsidR="00345B78" w:rsidRPr="00CC295B" w:rsidRDefault="00345B78">
      <w:pPr>
        <w:rPr>
          <w:rFonts w:ascii="Arial" w:hAnsi="Arial" w:cs="Arial"/>
        </w:rPr>
      </w:pP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44"/>
        <w:gridCol w:w="1559"/>
        <w:gridCol w:w="2977"/>
        <w:gridCol w:w="3260"/>
      </w:tblGrid>
      <w:tr w:rsidR="00020E80" w:rsidRPr="00CC295B" w:rsidTr="00345B78">
        <w:trPr>
          <w:cantSplit/>
        </w:trPr>
        <w:tc>
          <w:tcPr>
            <w:tcW w:w="1844" w:type="dxa"/>
            <w:tcBorders>
              <w:bottom w:val="single" w:sz="4" w:space="0" w:color="auto"/>
            </w:tcBorders>
            <w:shd w:val="clear" w:color="auto" w:fill="D9D9D9" w:themeFill="background1" w:themeFillShade="D9"/>
          </w:tcPr>
          <w:p w:rsidR="00020E80" w:rsidRPr="00CC295B" w:rsidRDefault="00F75E41" w:rsidP="00020E80">
            <w:pPr>
              <w:rPr>
                <w:rFonts w:ascii="Arial" w:hAnsi="Arial" w:cs="Arial"/>
                <w:b/>
                <w:szCs w:val="24"/>
              </w:rPr>
            </w:pPr>
            <w:r w:rsidRPr="00CC295B">
              <w:rPr>
                <w:rFonts w:ascii="Arial" w:hAnsi="Arial" w:cs="Arial"/>
                <w:b/>
              </w:rPr>
              <w:t xml:space="preserve">PART </w:t>
            </w:r>
            <w:r w:rsidR="00345B78">
              <w:rPr>
                <w:rFonts w:ascii="Arial" w:hAnsi="Arial" w:cs="Arial"/>
                <w:b/>
              </w:rPr>
              <w:t>2</w:t>
            </w:r>
            <w:r w:rsidRPr="00CC295B">
              <w:rPr>
                <w:rFonts w:ascii="Arial" w:hAnsi="Arial" w:cs="Arial"/>
                <w:b/>
                <w:i/>
                <w:szCs w:val="24"/>
              </w:rPr>
              <w:t xml:space="preserve"> </w:t>
            </w:r>
          </w:p>
        </w:tc>
        <w:tc>
          <w:tcPr>
            <w:tcW w:w="7796" w:type="dxa"/>
            <w:gridSpan w:val="3"/>
            <w:tcBorders>
              <w:bottom w:val="single" w:sz="4" w:space="0" w:color="auto"/>
            </w:tcBorders>
            <w:shd w:val="clear" w:color="auto" w:fill="auto"/>
          </w:tcPr>
          <w:p w:rsidR="00E01FF8" w:rsidRPr="006E5353" w:rsidRDefault="00E01FF8" w:rsidP="006E5353">
            <w:pPr>
              <w:pStyle w:val="ListParagraph"/>
              <w:numPr>
                <w:ilvl w:val="0"/>
                <w:numId w:val="5"/>
              </w:numPr>
              <w:rPr>
                <w:rFonts w:ascii="Arial" w:hAnsi="Arial" w:cs="Arial"/>
                <w:b/>
                <w:szCs w:val="24"/>
              </w:rPr>
            </w:pPr>
            <w:r w:rsidRPr="006E5353">
              <w:rPr>
                <w:rFonts w:ascii="Arial" w:hAnsi="Arial" w:cs="Arial"/>
                <w:b/>
                <w:szCs w:val="24"/>
              </w:rPr>
              <w:t xml:space="preserve">Performance Solutions, or </w:t>
            </w:r>
          </w:p>
          <w:p w:rsidR="00020E80" w:rsidRPr="006E5353" w:rsidRDefault="00E01FF8" w:rsidP="006E5353">
            <w:pPr>
              <w:pStyle w:val="ListParagraph"/>
              <w:numPr>
                <w:ilvl w:val="0"/>
                <w:numId w:val="5"/>
              </w:numPr>
              <w:rPr>
                <w:rFonts w:ascii="Arial" w:hAnsi="Arial" w:cs="Arial"/>
              </w:rPr>
            </w:pPr>
            <w:r w:rsidRPr="006E5353">
              <w:rPr>
                <w:rFonts w:ascii="Arial" w:hAnsi="Arial" w:cs="Arial"/>
                <w:b/>
                <w:szCs w:val="24"/>
              </w:rPr>
              <w:t>Other f</w:t>
            </w:r>
            <w:r w:rsidR="00F75E41" w:rsidRPr="006E5353">
              <w:rPr>
                <w:rFonts w:ascii="Arial" w:hAnsi="Arial" w:cs="Arial"/>
                <w:b/>
                <w:szCs w:val="24"/>
              </w:rPr>
              <w:t xml:space="preserve">eatures </w:t>
            </w:r>
            <w:r w:rsidR="00345B78" w:rsidRPr="006E5353">
              <w:rPr>
                <w:rFonts w:ascii="Arial" w:hAnsi="Arial" w:cs="Arial"/>
                <w:b/>
                <w:szCs w:val="24"/>
              </w:rPr>
              <w:t>or measures specified</w:t>
            </w:r>
            <w:r w:rsidR="00F75E41" w:rsidRPr="006E5353">
              <w:rPr>
                <w:rFonts w:ascii="Arial" w:hAnsi="Arial" w:cs="Arial"/>
                <w:b/>
                <w:szCs w:val="24"/>
              </w:rPr>
              <w:t xml:space="preserve"> by the building surveyor</w:t>
            </w:r>
            <w:r w:rsidR="00345B78" w:rsidRPr="006E5353">
              <w:rPr>
                <w:rFonts w:ascii="Arial" w:hAnsi="Arial" w:cs="Arial"/>
                <w:b/>
                <w:szCs w:val="24"/>
              </w:rPr>
              <w:t xml:space="preserve"> as an </w:t>
            </w:r>
            <w:r w:rsidR="00345B78" w:rsidRPr="006E5353">
              <w:rPr>
                <w:rFonts w:ascii="Arial" w:hAnsi="Arial" w:cs="Arial"/>
                <w:b/>
                <w:i/>
                <w:szCs w:val="24"/>
              </w:rPr>
              <w:t xml:space="preserve">essential </w:t>
            </w:r>
            <w:r w:rsidR="003B2699" w:rsidRPr="006E5353">
              <w:rPr>
                <w:rFonts w:ascii="Arial" w:hAnsi="Arial" w:cs="Arial"/>
                <w:b/>
                <w:i/>
                <w:szCs w:val="24"/>
              </w:rPr>
              <w:t>building service</w:t>
            </w:r>
            <w:r w:rsidR="00F75E41" w:rsidRPr="006E5353">
              <w:rPr>
                <w:rFonts w:ascii="Arial" w:hAnsi="Arial" w:cs="Arial"/>
                <w:b/>
                <w:szCs w:val="24"/>
              </w:rPr>
              <w:t>:</w:t>
            </w:r>
          </w:p>
        </w:tc>
      </w:tr>
      <w:tr w:rsidR="00032ABE" w:rsidRPr="00CC295B" w:rsidTr="00345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3" w:type="dxa"/>
            <w:gridSpan w:val="2"/>
            <w:tcBorders>
              <w:top w:val="single" w:sz="4" w:space="0" w:color="auto"/>
            </w:tcBorders>
          </w:tcPr>
          <w:p w:rsidR="00C63874" w:rsidRPr="00CC295B" w:rsidRDefault="00032ABE" w:rsidP="00F27D36">
            <w:pPr>
              <w:rPr>
                <w:rFonts w:ascii="Arial" w:hAnsi="Arial" w:cs="Arial"/>
                <w:b/>
                <w:bCs/>
                <w:sz w:val="18"/>
              </w:rPr>
            </w:pPr>
            <w:r w:rsidRPr="00CC295B">
              <w:rPr>
                <w:rFonts w:ascii="Arial" w:hAnsi="Arial" w:cs="Arial"/>
                <w:b/>
                <w:bCs/>
                <w:sz w:val="18"/>
              </w:rPr>
              <w:t>Feature</w:t>
            </w:r>
            <w:r w:rsidR="00345B78">
              <w:rPr>
                <w:rFonts w:ascii="Arial" w:hAnsi="Arial" w:cs="Arial"/>
                <w:b/>
                <w:bCs/>
                <w:sz w:val="18"/>
              </w:rPr>
              <w:t xml:space="preserve"> or Measure</w:t>
            </w:r>
          </w:p>
          <w:p w:rsidR="00032ABE" w:rsidRPr="00CC295B" w:rsidRDefault="00C63874" w:rsidP="00C63874">
            <w:pPr>
              <w:rPr>
                <w:rFonts w:ascii="Arial" w:hAnsi="Arial" w:cs="Arial"/>
                <w:bCs/>
                <w:i/>
                <w:sz w:val="18"/>
              </w:rPr>
            </w:pPr>
            <w:r w:rsidRPr="00CC295B">
              <w:rPr>
                <w:rFonts w:ascii="Arial" w:hAnsi="Arial" w:cs="Arial"/>
                <w:bCs/>
                <w:i/>
                <w:sz w:val="18"/>
              </w:rPr>
              <w:t>(</w:t>
            </w:r>
            <w:r w:rsidR="00FD6CE2" w:rsidRPr="00CC295B">
              <w:rPr>
                <w:rFonts w:ascii="Arial" w:hAnsi="Arial" w:cs="Arial"/>
                <w:bCs/>
                <w:i/>
                <w:sz w:val="16"/>
                <w:szCs w:val="16"/>
              </w:rPr>
              <w:t>Li</w:t>
            </w:r>
            <w:r w:rsidRPr="00CC295B">
              <w:rPr>
                <w:rFonts w:ascii="Arial" w:hAnsi="Arial" w:cs="Arial"/>
                <w:bCs/>
                <w:i/>
                <w:sz w:val="16"/>
                <w:szCs w:val="16"/>
              </w:rPr>
              <w:t>st specific features)</w:t>
            </w:r>
          </w:p>
        </w:tc>
        <w:tc>
          <w:tcPr>
            <w:tcW w:w="2977" w:type="dxa"/>
            <w:tcBorders>
              <w:top w:val="single" w:sz="4" w:space="0" w:color="auto"/>
            </w:tcBorders>
          </w:tcPr>
          <w:p w:rsidR="00032ABE" w:rsidRPr="00CC295B" w:rsidRDefault="00032ABE" w:rsidP="00F27D36">
            <w:pPr>
              <w:rPr>
                <w:rFonts w:ascii="Arial" w:hAnsi="Arial" w:cs="Arial"/>
                <w:b/>
                <w:bCs/>
                <w:kern w:val="36"/>
                <w:sz w:val="18"/>
              </w:rPr>
            </w:pPr>
            <w:r w:rsidRPr="00CC295B">
              <w:rPr>
                <w:rFonts w:ascii="Arial" w:hAnsi="Arial" w:cs="Arial"/>
                <w:b/>
                <w:bCs/>
                <w:sz w:val="18"/>
              </w:rPr>
              <w:t>Provisions</w:t>
            </w:r>
            <w:r w:rsidRPr="00CC295B">
              <w:rPr>
                <w:rFonts w:ascii="Arial" w:hAnsi="Arial" w:cs="Arial"/>
                <w:b/>
                <w:bCs/>
                <w:kern w:val="36"/>
                <w:sz w:val="18"/>
              </w:rPr>
              <w:t xml:space="preserve"> for determining standard of performance</w:t>
            </w:r>
          </w:p>
        </w:tc>
        <w:tc>
          <w:tcPr>
            <w:tcW w:w="3260" w:type="dxa"/>
            <w:tcBorders>
              <w:top w:val="single" w:sz="4" w:space="0" w:color="auto"/>
            </w:tcBorders>
          </w:tcPr>
          <w:p w:rsidR="00032ABE" w:rsidRPr="00CC295B" w:rsidRDefault="00945C5C" w:rsidP="00F27D36">
            <w:pPr>
              <w:pStyle w:val="Header"/>
              <w:rPr>
                <w:rFonts w:ascii="Arial" w:hAnsi="Arial" w:cs="Arial"/>
                <w:b/>
                <w:bCs/>
                <w:kern w:val="36"/>
                <w:sz w:val="18"/>
              </w:rPr>
            </w:pPr>
            <w:r w:rsidRPr="00CC295B">
              <w:rPr>
                <w:rFonts w:ascii="Arial" w:hAnsi="Arial" w:cs="Arial"/>
                <w:b/>
                <w:bCs/>
                <w:sz w:val="18"/>
              </w:rPr>
              <w:t>F</w:t>
            </w:r>
            <w:r w:rsidR="00020E80" w:rsidRPr="00CC295B">
              <w:rPr>
                <w:rFonts w:ascii="Arial" w:hAnsi="Arial" w:cs="Arial"/>
                <w:b/>
                <w:bCs/>
                <w:sz w:val="18"/>
              </w:rPr>
              <w:t>requency of testing or inspection</w:t>
            </w:r>
            <w:r w:rsidR="00020E80" w:rsidRPr="00CC295B">
              <w:rPr>
                <w:rFonts w:ascii="Arial" w:hAnsi="Arial" w:cs="Arial"/>
                <w:b/>
                <w:bCs/>
                <w:kern w:val="36"/>
                <w:sz w:val="18"/>
              </w:rPr>
              <w:t xml:space="preserve"> specified by the Building Surveyor:</w:t>
            </w:r>
          </w:p>
        </w:tc>
      </w:tr>
      <w:tr w:rsidR="00032ABE" w:rsidRPr="00CC295B" w:rsidTr="00B35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3" w:type="dxa"/>
            <w:gridSpan w:val="2"/>
          </w:tcPr>
          <w:p w:rsidR="00032ABE" w:rsidRPr="00CC295B" w:rsidRDefault="00032ABE">
            <w:pPr>
              <w:spacing w:before="40"/>
              <w:rPr>
                <w:rFonts w:ascii="Arial" w:hAnsi="Arial" w:cs="Arial"/>
                <w:kern w:val="36"/>
                <w:sz w:val="18"/>
              </w:rPr>
            </w:pPr>
          </w:p>
        </w:tc>
        <w:tc>
          <w:tcPr>
            <w:tcW w:w="2977" w:type="dxa"/>
          </w:tcPr>
          <w:p w:rsidR="00032ABE" w:rsidRPr="00CC295B" w:rsidRDefault="00032ABE">
            <w:pPr>
              <w:spacing w:before="40"/>
              <w:rPr>
                <w:rFonts w:ascii="Arial" w:hAnsi="Arial" w:cs="Arial"/>
                <w:kern w:val="36"/>
                <w:sz w:val="18"/>
              </w:rPr>
            </w:pPr>
          </w:p>
        </w:tc>
        <w:tc>
          <w:tcPr>
            <w:tcW w:w="3260" w:type="dxa"/>
          </w:tcPr>
          <w:p w:rsidR="00032ABE" w:rsidRPr="00CC295B" w:rsidRDefault="00032ABE">
            <w:pPr>
              <w:pStyle w:val="Header"/>
              <w:spacing w:before="40"/>
              <w:rPr>
                <w:rFonts w:ascii="Arial" w:hAnsi="Arial" w:cs="Arial"/>
                <w:kern w:val="36"/>
                <w:sz w:val="18"/>
              </w:rPr>
            </w:pPr>
          </w:p>
        </w:tc>
      </w:tr>
      <w:tr w:rsidR="00032ABE" w:rsidRPr="00CC295B" w:rsidTr="00B35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3" w:type="dxa"/>
            <w:gridSpan w:val="2"/>
          </w:tcPr>
          <w:p w:rsidR="00032ABE" w:rsidRPr="00CC295B" w:rsidRDefault="00032ABE">
            <w:pPr>
              <w:spacing w:before="40"/>
              <w:rPr>
                <w:rFonts w:ascii="Arial" w:hAnsi="Arial" w:cs="Arial"/>
                <w:kern w:val="36"/>
                <w:sz w:val="18"/>
              </w:rPr>
            </w:pPr>
          </w:p>
        </w:tc>
        <w:tc>
          <w:tcPr>
            <w:tcW w:w="2977" w:type="dxa"/>
          </w:tcPr>
          <w:p w:rsidR="00032ABE" w:rsidRPr="00CC295B" w:rsidRDefault="00032ABE">
            <w:pPr>
              <w:spacing w:before="40"/>
              <w:rPr>
                <w:rFonts w:ascii="Arial" w:hAnsi="Arial" w:cs="Arial"/>
                <w:kern w:val="36"/>
                <w:sz w:val="18"/>
              </w:rPr>
            </w:pPr>
          </w:p>
        </w:tc>
        <w:tc>
          <w:tcPr>
            <w:tcW w:w="3260" w:type="dxa"/>
          </w:tcPr>
          <w:p w:rsidR="00032ABE" w:rsidRPr="00CC295B" w:rsidRDefault="00032ABE">
            <w:pPr>
              <w:pStyle w:val="Header"/>
              <w:spacing w:before="40"/>
              <w:rPr>
                <w:rFonts w:ascii="Arial" w:hAnsi="Arial" w:cs="Arial"/>
                <w:kern w:val="36"/>
                <w:sz w:val="18"/>
              </w:rPr>
            </w:pPr>
          </w:p>
        </w:tc>
      </w:tr>
      <w:tr w:rsidR="004718CC" w:rsidRPr="00CC295B" w:rsidTr="00B35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3" w:type="dxa"/>
            <w:gridSpan w:val="2"/>
          </w:tcPr>
          <w:p w:rsidR="004718CC" w:rsidRPr="00CC295B" w:rsidRDefault="004718CC">
            <w:pPr>
              <w:spacing w:before="40"/>
              <w:rPr>
                <w:rFonts w:ascii="Arial" w:hAnsi="Arial" w:cs="Arial"/>
                <w:kern w:val="36"/>
                <w:sz w:val="18"/>
              </w:rPr>
            </w:pPr>
          </w:p>
        </w:tc>
        <w:tc>
          <w:tcPr>
            <w:tcW w:w="2977" w:type="dxa"/>
          </w:tcPr>
          <w:p w:rsidR="004718CC" w:rsidRPr="00CC295B" w:rsidRDefault="004718CC">
            <w:pPr>
              <w:spacing w:before="40"/>
              <w:rPr>
                <w:rFonts w:ascii="Arial" w:hAnsi="Arial" w:cs="Arial"/>
                <w:kern w:val="36"/>
                <w:sz w:val="18"/>
              </w:rPr>
            </w:pPr>
          </w:p>
        </w:tc>
        <w:tc>
          <w:tcPr>
            <w:tcW w:w="3260" w:type="dxa"/>
          </w:tcPr>
          <w:p w:rsidR="004718CC" w:rsidRPr="00CC295B" w:rsidRDefault="004718CC">
            <w:pPr>
              <w:pStyle w:val="Header"/>
              <w:spacing w:before="40"/>
              <w:rPr>
                <w:rFonts w:ascii="Arial" w:hAnsi="Arial" w:cs="Arial"/>
                <w:kern w:val="36"/>
                <w:sz w:val="18"/>
              </w:rPr>
            </w:pPr>
          </w:p>
        </w:tc>
      </w:tr>
      <w:tr w:rsidR="004718CC" w:rsidRPr="00CC295B" w:rsidTr="00B35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3" w:type="dxa"/>
            <w:gridSpan w:val="2"/>
          </w:tcPr>
          <w:p w:rsidR="004718CC" w:rsidRPr="00CC295B" w:rsidRDefault="004718CC">
            <w:pPr>
              <w:spacing w:before="40"/>
              <w:rPr>
                <w:rFonts w:ascii="Arial" w:hAnsi="Arial" w:cs="Arial"/>
                <w:kern w:val="36"/>
                <w:sz w:val="18"/>
              </w:rPr>
            </w:pPr>
          </w:p>
        </w:tc>
        <w:tc>
          <w:tcPr>
            <w:tcW w:w="2977" w:type="dxa"/>
          </w:tcPr>
          <w:p w:rsidR="004718CC" w:rsidRPr="00CC295B" w:rsidRDefault="004718CC">
            <w:pPr>
              <w:spacing w:before="40"/>
              <w:rPr>
                <w:rFonts w:ascii="Arial" w:hAnsi="Arial" w:cs="Arial"/>
                <w:kern w:val="36"/>
                <w:sz w:val="18"/>
              </w:rPr>
            </w:pPr>
          </w:p>
        </w:tc>
        <w:tc>
          <w:tcPr>
            <w:tcW w:w="3260" w:type="dxa"/>
          </w:tcPr>
          <w:p w:rsidR="004718CC" w:rsidRPr="00CC295B" w:rsidRDefault="004718CC">
            <w:pPr>
              <w:pStyle w:val="Header"/>
              <w:spacing w:before="40"/>
              <w:rPr>
                <w:rFonts w:ascii="Arial" w:hAnsi="Arial" w:cs="Arial"/>
                <w:kern w:val="36"/>
                <w:sz w:val="18"/>
              </w:rPr>
            </w:pPr>
          </w:p>
        </w:tc>
      </w:tr>
      <w:tr w:rsidR="004718CC" w:rsidRPr="00CC295B" w:rsidTr="00B35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3" w:type="dxa"/>
            <w:gridSpan w:val="2"/>
          </w:tcPr>
          <w:p w:rsidR="004718CC" w:rsidRPr="00CC295B" w:rsidRDefault="004718CC">
            <w:pPr>
              <w:spacing w:before="40"/>
              <w:rPr>
                <w:rFonts w:ascii="Arial" w:hAnsi="Arial" w:cs="Arial"/>
                <w:kern w:val="36"/>
                <w:sz w:val="18"/>
              </w:rPr>
            </w:pPr>
          </w:p>
        </w:tc>
        <w:tc>
          <w:tcPr>
            <w:tcW w:w="2977" w:type="dxa"/>
          </w:tcPr>
          <w:p w:rsidR="004718CC" w:rsidRPr="00CC295B" w:rsidRDefault="004718CC">
            <w:pPr>
              <w:spacing w:before="40"/>
              <w:rPr>
                <w:rFonts w:ascii="Arial" w:hAnsi="Arial" w:cs="Arial"/>
                <w:kern w:val="36"/>
                <w:sz w:val="18"/>
              </w:rPr>
            </w:pPr>
          </w:p>
        </w:tc>
        <w:tc>
          <w:tcPr>
            <w:tcW w:w="3260" w:type="dxa"/>
          </w:tcPr>
          <w:p w:rsidR="004718CC" w:rsidRPr="00CC295B" w:rsidRDefault="004718CC">
            <w:pPr>
              <w:pStyle w:val="Header"/>
              <w:spacing w:before="40"/>
              <w:rPr>
                <w:rFonts w:ascii="Arial" w:hAnsi="Arial" w:cs="Arial"/>
                <w:kern w:val="36"/>
                <w:sz w:val="18"/>
              </w:rPr>
            </w:pPr>
          </w:p>
        </w:tc>
      </w:tr>
    </w:tbl>
    <w:p w:rsidR="00032ABE" w:rsidRPr="00CC295B" w:rsidRDefault="00032ABE">
      <w:pPr>
        <w:ind w:left="-142"/>
        <w:jc w:val="right"/>
        <w:rPr>
          <w:rFonts w:ascii="Arial" w:hAnsi="Arial" w:cs="Arial"/>
          <w:i/>
          <w:iCs/>
          <w:sz w:val="16"/>
          <w:szCs w:val="24"/>
        </w:rPr>
      </w:pPr>
    </w:p>
    <w:p w:rsidR="00032ABE" w:rsidRPr="00CC295B" w:rsidRDefault="00032ABE">
      <w:pPr>
        <w:tabs>
          <w:tab w:val="left" w:pos="3119"/>
          <w:tab w:val="left" w:pos="6663"/>
          <w:tab w:val="left" w:pos="8080"/>
        </w:tabs>
        <w:ind w:left="-142"/>
        <w:rPr>
          <w:rFonts w:ascii="Arial" w:hAnsi="Arial" w:cs="Arial"/>
          <w:i/>
          <w:iCs/>
          <w:sz w:val="16"/>
        </w:rPr>
      </w:pPr>
      <w:r w:rsidRPr="00CC295B">
        <w:rPr>
          <w:rFonts w:ascii="Arial" w:hAnsi="Arial" w:cs="Arial"/>
          <w:i/>
          <w:iCs/>
          <w:sz w:val="16"/>
        </w:rPr>
        <w:tab/>
        <w:t>Signed:</w:t>
      </w:r>
      <w:r w:rsidRPr="00CC295B">
        <w:rPr>
          <w:rFonts w:ascii="Arial" w:hAnsi="Arial" w:cs="Arial"/>
          <w:i/>
          <w:iCs/>
          <w:sz w:val="16"/>
        </w:rPr>
        <w:tab/>
        <w:t>Date:</w:t>
      </w:r>
      <w:r w:rsidRPr="00CC295B">
        <w:rPr>
          <w:rFonts w:ascii="Arial" w:hAnsi="Arial" w:cs="Arial"/>
          <w:i/>
          <w:iCs/>
          <w:sz w:val="16"/>
        </w:rPr>
        <w:tab/>
        <w:t>Schedule No.</w:t>
      </w:r>
    </w:p>
    <w:tbl>
      <w:tblPr>
        <w:tblW w:w="0" w:type="auto"/>
        <w:tblInd w:w="-176" w:type="dxa"/>
        <w:tblLayout w:type="fixed"/>
        <w:tblLook w:val="0000" w:firstRow="0" w:lastRow="0" w:firstColumn="0" w:lastColumn="0" w:noHBand="0" w:noVBand="0"/>
      </w:tblPr>
      <w:tblGrid>
        <w:gridCol w:w="1844"/>
        <w:gridCol w:w="4252"/>
        <w:gridCol w:w="284"/>
        <w:gridCol w:w="1417"/>
        <w:gridCol w:w="284"/>
        <w:gridCol w:w="1559"/>
      </w:tblGrid>
      <w:tr w:rsidR="00032ABE" w:rsidRPr="00CC295B" w:rsidTr="000E02F9">
        <w:trPr>
          <w:cantSplit/>
          <w:trHeight w:val="364"/>
        </w:trPr>
        <w:tc>
          <w:tcPr>
            <w:tcW w:w="1844" w:type="dxa"/>
          </w:tcPr>
          <w:p w:rsidR="00032ABE" w:rsidRPr="00CC295B" w:rsidRDefault="00032ABE" w:rsidP="006C416D">
            <w:pPr>
              <w:pStyle w:val="FootnoteText"/>
              <w:ind w:left="142"/>
              <w:rPr>
                <w:rFonts w:ascii="Arial" w:hAnsi="Arial" w:cs="Arial"/>
                <w:sz w:val="12"/>
              </w:rPr>
            </w:pPr>
            <w:r w:rsidRPr="00CC295B">
              <w:rPr>
                <w:rFonts w:ascii="Arial" w:hAnsi="Arial" w:cs="Arial"/>
              </w:rPr>
              <w:t>Building Surveyor:</w:t>
            </w:r>
          </w:p>
        </w:tc>
        <w:tc>
          <w:tcPr>
            <w:tcW w:w="4252" w:type="dxa"/>
            <w:tcBorders>
              <w:top w:val="single" w:sz="6" w:space="0" w:color="auto"/>
              <w:left w:val="single" w:sz="6" w:space="0" w:color="auto"/>
              <w:bottom w:val="single" w:sz="6" w:space="0" w:color="auto"/>
              <w:right w:val="single" w:sz="6" w:space="0" w:color="auto"/>
            </w:tcBorders>
          </w:tcPr>
          <w:p w:rsidR="00032ABE" w:rsidRPr="00CC295B" w:rsidRDefault="00032ABE" w:rsidP="006C416D">
            <w:pPr>
              <w:ind w:left="142"/>
              <w:rPr>
                <w:rFonts w:ascii="Arial" w:hAnsi="Arial" w:cs="Arial"/>
              </w:rPr>
            </w:pPr>
          </w:p>
        </w:tc>
        <w:tc>
          <w:tcPr>
            <w:tcW w:w="284" w:type="dxa"/>
            <w:tcBorders>
              <w:right w:val="single" w:sz="6" w:space="0" w:color="auto"/>
            </w:tcBorders>
          </w:tcPr>
          <w:p w:rsidR="00032ABE" w:rsidRPr="00CC295B" w:rsidRDefault="00032ABE" w:rsidP="006C416D">
            <w:pPr>
              <w:ind w:left="142"/>
              <w:jc w:val="right"/>
              <w:rPr>
                <w:rFonts w:ascii="Arial" w:hAnsi="Arial" w:cs="Arial"/>
                <w:sz w:val="20"/>
              </w:rPr>
            </w:pPr>
          </w:p>
        </w:tc>
        <w:tc>
          <w:tcPr>
            <w:tcW w:w="1417" w:type="dxa"/>
            <w:tcBorders>
              <w:top w:val="single" w:sz="6" w:space="0" w:color="auto"/>
              <w:left w:val="single" w:sz="6" w:space="0" w:color="auto"/>
              <w:bottom w:val="single" w:sz="6" w:space="0" w:color="auto"/>
            </w:tcBorders>
          </w:tcPr>
          <w:p w:rsidR="00032ABE" w:rsidRPr="00CC295B" w:rsidRDefault="00032ABE" w:rsidP="006C416D">
            <w:pPr>
              <w:ind w:left="142"/>
              <w:rPr>
                <w:rFonts w:ascii="Arial" w:hAnsi="Arial" w:cs="Arial"/>
              </w:rPr>
            </w:pPr>
          </w:p>
        </w:tc>
        <w:tc>
          <w:tcPr>
            <w:tcW w:w="284" w:type="dxa"/>
            <w:tcBorders>
              <w:left w:val="single" w:sz="6" w:space="0" w:color="auto"/>
              <w:right w:val="single" w:sz="6" w:space="0" w:color="auto"/>
            </w:tcBorders>
          </w:tcPr>
          <w:p w:rsidR="00032ABE" w:rsidRPr="00CC295B" w:rsidRDefault="00032ABE" w:rsidP="006C416D">
            <w:pPr>
              <w:ind w:left="142"/>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032ABE" w:rsidRPr="00CC295B" w:rsidRDefault="00032ABE" w:rsidP="006C416D">
            <w:pPr>
              <w:ind w:left="142"/>
              <w:rPr>
                <w:rFonts w:ascii="Arial" w:hAnsi="Arial" w:cs="Arial"/>
              </w:rPr>
            </w:pPr>
          </w:p>
        </w:tc>
      </w:tr>
    </w:tbl>
    <w:p w:rsidR="00F53538" w:rsidRPr="00345B78" w:rsidRDefault="003C63BD" w:rsidP="00345B78">
      <w:pPr>
        <w:tabs>
          <w:tab w:val="center" w:pos="7621"/>
          <w:tab w:val="right" w:pos="8896"/>
          <w:tab w:val="left" w:pos="9321"/>
        </w:tabs>
        <w:spacing w:before="240"/>
        <w:ind w:left="-284" w:right="57"/>
        <w:rPr>
          <w:rFonts w:ascii="Arial" w:hAnsi="Arial" w:cs="Arial"/>
          <w:b/>
          <w:sz w:val="20"/>
        </w:rPr>
      </w:pPr>
      <w:r w:rsidRPr="00345B78">
        <w:rPr>
          <w:rFonts w:ascii="Arial" w:hAnsi="Arial" w:cs="Arial"/>
          <w:b/>
        </w:rPr>
        <w:t>Explanatory Notes</w:t>
      </w:r>
      <w:r w:rsidR="00AA7A4A" w:rsidRPr="00345B78">
        <w:rPr>
          <w:rFonts w:ascii="Arial" w:hAnsi="Arial" w:cs="Arial"/>
          <w:b/>
        </w:rPr>
        <w:t>:</w:t>
      </w:r>
      <w:r w:rsidR="00F53538" w:rsidRPr="00345B78">
        <w:rPr>
          <w:rFonts w:ascii="Arial" w:hAnsi="Arial" w:cs="Arial"/>
          <w:b/>
          <w:sz w:val="20"/>
        </w:rPr>
        <w:t xml:space="preserve"> </w:t>
      </w:r>
    </w:p>
    <w:p w:rsidR="001C498F" w:rsidRPr="006350B9" w:rsidRDefault="001C498F" w:rsidP="006350B9">
      <w:pPr>
        <w:pStyle w:val="ListParagraph"/>
        <w:numPr>
          <w:ilvl w:val="0"/>
          <w:numId w:val="6"/>
        </w:numPr>
        <w:tabs>
          <w:tab w:val="center" w:pos="7621"/>
          <w:tab w:val="right" w:pos="8896"/>
          <w:tab w:val="left" w:pos="9321"/>
        </w:tabs>
        <w:spacing w:before="120" w:after="120"/>
        <w:ind w:right="57"/>
        <w:contextualSpacing w:val="0"/>
        <w:rPr>
          <w:rFonts w:ascii="Arial" w:hAnsi="Arial" w:cs="Arial"/>
          <w:b/>
          <w:sz w:val="20"/>
        </w:rPr>
      </w:pPr>
      <w:r w:rsidRPr="006350B9">
        <w:rPr>
          <w:rFonts w:ascii="Arial" w:hAnsi="Arial" w:cs="Arial"/>
          <w:b/>
          <w:sz w:val="20"/>
        </w:rPr>
        <w:t xml:space="preserve">The relevant building surveyor is to list all the prescribed </w:t>
      </w:r>
      <w:r w:rsidR="003B2699" w:rsidRPr="006350B9">
        <w:rPr>
          <w:rFonts w:ascii="Arial" w:hAnsi="Arial" w:cs="Arial"/>
          <w:b/>
          <w:sz w:val="20"/>
        </w:rPr>
        <w:t>essential building services</w:t>
      </w:r>
      <w:r w:rsidRPr="006350B9">
        <w:rPr>
          <w:rFonts w:ascii="Arial" w:hAnsi="Arial" w:cs="Arial"/>
          <w:b/>
          <w:sz w:val="20"/>
        </w:rPr>
        <w:t xml:space="preserve"> of the building on this Maintenance Schedule.</w:t>
      </w:r>
    </w:p>
    <w:p w:rsidR="00F53538" w:rsidRPr="006350B9" w:rsidRDefault="00F53538" w:rsidP="006350B9">
      <w:pPr>
        <w:pStyle w:val="ListParagraph"/>
        <w:numPr>
          <w:ilvl w:val="0"/>
          <w:numId w:val="6"/>
        </w:numPr>
        <w:tabs>
          <w:tab w:val="center" w:pos="7621"/>
          <w:tab w:val="right" w:pos="8896"/>
          <w:tab w:val="left" w:pos="9321"/>
        </w:tabs>
        <w:spacing w:before="120" w:after="120"/>
        <w:ind w:right="57"/>
        <w:contextualSpacing w:val="0"/>
        <w:rPr>
          <w:rFonts w:ascii="Arial" w:hAnsi="Arial" w:cs="Arial"/>
          <w:b/>
        </w:rPr>
      </w:pPr>
      <w:r w:rsidRPr="006350B9">
        <w:rPr>
          <w:rFonts w:ascii="Arial" w:hAnsi="Arial" w:cs="Arial"/>
          <w:b/>
          <w:sz w:val="20"/>
        </w:rPr>
        <w:t>This Schedule is provided to the owner (or permit applicant)</w:t>
      </w:r>
      <w:r w:rsidR="00FD6CE2" w:rsidRPr="006350B9">
        <w:rPr>
          <w:rFonts w:ascii="Arial" w:hAnsi="Arial" w:cs="Arial"/>
          <w:b/>
          <w:sz w:val="20"/>
        </w:rPr>
        <w:t xml:space="preserve"> with a c</w:t>
      </w:r>
      <w:r w:rsidRPr="006350B9">
        <w:rPr>
          <w:rFonts w:ascii="Arial" w:hAnsi="Arial" w:cs="Arial"/>
          <w:b/>
          <w:sz w:val="20"/>
        </w:rPr>
        <w:t>opy to the Permit Authority and the builder.</w:t>
      </w:r>
    </w:p>
    <w:p w:rsidR="00156EC5" w:rsidRPr="006350B9" w:rsidRDefault="00156EC5" w:rsidP="006350B9">
      <w:pPr>
        <w:pStyle w:val="ListParagraph"/>
        <w:numPr>
          <w:ilvl w:val="0"/>
          <w:numId w:val="6"/>
        </w:numPr>
        <w:tabs>
          <w:tab w:val="center" w:pos="7621"/>
          <w:tab w:val="right" w:pos="8896"/>
          <w:tab w:val="left" w:pos="9321"/>
        </w:tabs>
        <w:spacing w:before="120" w:after="120"/>
        <w:ind w:right="57"/>
        <w:contextualSpacing w:val="0"/>
        <w:rPr>
          <w:rFonts w:ascii="Arial" w:hAnsi="Arial" w:cs="Arial"/>
          <w:b/>
          <w:sz w:val="20"/>
        </w:rPr>
      </w:pPr>
      <w:r w:rsidRPr="006350B9">
        <w:rPr>
          <w:rFonts w:ascii="Arial" w:hAnsi="Arial" w:cs="Arial"/>
          <w:b/>
          <w:sz w:val="20"/>
        </w:rPr>
        <w:t>The owner is to maintain the features or measures listed in the Schedule.</w:t>
      </w:r>
    </w:p>
    <w:p w:rsidR="00F53538" w:rsidRPr="006350B9" w:rsidRDefault="00F53538" w:rsidP="006350B9">
      <w:pPr>
        <w:pStyle w:val="ListParagraph"/>
        <w:numPr>
          <w:ilvl w:val="0"/>
          <w:numId w:val="6"/>
        </w:numPr>
        <w:tabs>
          <w:tab w:val="center" w:pos="7621"/>
          <w:tab w:val="right" w:pos="8896"/>
          <w:tab w:val="left" w:pos="9321"/>
        </w:tabs>
        <w:spacing w:before="120" w:after="120"/>
        <w:ind w:right="57"/>
        <w:contextualSpacing w:val="0"/>
        <w:rPr>
          <w:rFonts w:ascii="Arial" w:hAnsi="Arial" w:cs="Arial"/>
          <w:b/>
          <w:sz w:val="20"/>
        </w:rPr>
      </w:pPr>
      <w:r w:rsidRPr="006350B9">
        <w:rPr>
          <w:rFonts w:ascii="Arial" w:hAnsi="Arial" w:cs="Arial"/>
          <w:b/>
          <w:sz w:val="20"/>
        </w:rPr>
        <w:t>The Schedule is to be attached to the Occupancy Permit issued for this building.</w:t>
      </w:r>
    </w:p>
    <w:p w:rsidR="003C63BD" w:rsidRPr="006350B9" w:rsidRDefault="007C6F12" w:rsidP="006350B9">
      <w:pPr>
        <w:pStyle w:val="ListParagraph"/>
        <w:numPr>
          <w:ilvl w:val="0"/>
          <w:numId w:val="6"/>
        </w:numPr>
        <w:tabs>
          <w:tab w:val="center" w:pos="7621"/>
          <w:tab w:val="right" w:pos="8896"/>
          <w:tab w:val="left" w:pos="9321"/>
        </w:tabs>
        <w:spacing w:before="120" w:after="120"/>
        <w:ind w:right="57"/>
        <w:contextualSpacing w:val="0"/>
        <w:rPr>
          <w:rFonts w:ascii="Arial" w:hAnsi="Arial" w:cs="Arial"/>
          <w:b/>
          <w:sz w:val="20"/>
        </w:rPr>
      </w:pPr>
      <w:r w:rsidRPr="006350B9">
        <w:rPr>
          <w:rFonts w:ascii="Arial" w:hAnsi="Arial" w:cs="Arial"/>
          <w:b/>
          <w:sz w:val="20"/>
        </w:rPr>
        <w:t>For</w:t>
      </w:r>
      <w:r w:rsidR="003C63BD" w:rsidRPr="006350B9">
        <w:rPr>
          <w:rFonts w:ascii="Arial" w:hAnsi="Arial" w:cs="Arial"/>
          <w:b/>
          <w:sz w:val="20"/>
        </w:rPr>
        <w:t xml:space="preserve"> alteration</w:t>
      </w:r>
      <w:r w:rsidRPr="006350B9">
        <w:rPr>
          <w:rFonts w:ascii="Arial" w:hAnsi="Arial" w:cs="Arial"/>
          <w:b/>
          <w:sz w:val="20"/>
        </w:rPr>
        <w:t>s</w:t>
      </w:r>
      <w:r w:rsidR="003C63BD" w:rsidRPr="006350B9">
        <w:rPr>
          <w:rFonts w:ascii="Arial" w:hAnsi="Arial" w:cs="Arial"/>
          <w:b/>
          <w:sz w:val="20"/>
        </w:rPr>
        <w:t xml:space="preserve"> or addition</w:t>
      </w:r>
      <w:r w:rsidRPr="006350B9">
        <w:rPr>
          <w:rFonts w:ascii="Arial" w:hAnsi="Arial" w:cs="Arial"/>
          <w:b/>
          <w:sz w:val="20"/>
        </w:rPr>
        <w:t>s</w:t>
      </w:r>
      <w:r w:rsidR="003C63BD" w:rsidRPr="006350B9">
        <w:rPr>
          <w:rFonts w:ascii="Arial" w:hAnsi="Arial" w:cs="Arial"/>
          <w:b/>
          <w:sz w:val="20"/>
        </w:rPr>
        <w:t xml:space="preserve"> to the building, a building surveyor is to update </w:t>
      </w:r>
      <w:r w:rsidRPr="006350B9">
        <w:rPr>
          <w:rFonts w:ascii="Arial" w:hAnsi="Arial" w:cs="Arial"/>
          <w:b/>
          <w:sz w:val="20"/>
        </w:rPr>
        <w:t>and consolidate the</w:t>
      </w:r>
      <w:r w:rsidR="003C63BD" w:rsidRPr="006350B9">
        <w:rPr>
          <w:rFonts w:ascii="Arial" w:hAnsi="Arial" w:cs="Arial"/>
          <w:b/>
          <w:sz w:val="20"/>
        </w:rPr>
        <w:t xml:space="preserve"> Schedule.</w:t>
      </w:r>
    </w:p>
    <w:p w:rsidR="003C63BD" w:rsidRPr="006350B9" w:rsidRDefault="006A77A3" w:rsidP="006350B9">
      <w:pPr>
        <w:pStyle w:val="ListParagraph"/>
        <w:numPr>
          <w:ilvl w:val="0"/>
          <w:numId w:val="6"/>
        </w:numPr>
        <w:tabs>
          <w:tab w:val="center" w:pos="7621"/>
          <w:tab w:val="right" w:pos="8896"/>
          <w:tab w:val="left" w:pos="9321"/>
        </w:tabs>
        <w:spacing w:before="120" w:after="120"/>
        <w:ind w:left="426" w:right="57"/>
        <w:contextualSpacing w:val="0"/>
        <w:rPr>
          <w:rFonts w:ascii="Arial" w:hAnsi="Arial" w:cs="Arial"/>
          <w:b/>
          <w:sz w:val="20"/>
        </w:rPr>
      </w:pPr>
      <w:r w:rsidRPr="006350B9">
        <w:rPr>
          <w:rFonts w:ascii="Arial" w:hAnsi="Arial" w:cs="Arial"/>
          <w:b/>
          <w:sz w:val="20"/>
        </w:rPr>
        <w:t xml:space="preserve">The Owner may be required to produce this schedule and provide evidence that </w:t>
      </w:r>
      <w:r w:rsidR="000E02F9">
        <w:rPr>
          <w:rFonts w:ascii="Arial" w:hAnsi="Arial" w:cs="Arial"/>
          <w:b/>
          <w:sz w:val="20"/>
        </w:rPr>
        <w:t xml:space="preserve">the </w:t>
      </w:r>
      <w:r w:rsidRPr="006350B9">
        <w:rPr>
          <w:rFonts w:ascii="Arial" w:hAnsi="Arial" w:cs="Arial"/>
          <w:b/>
          <w:sz w:val="20"/>
        </w:rPr>
        <w:t>listed maintenance has been carried out.</w:t>
      </w:r>
    </w:p>
    <w:sectPr w:rsidR="003C63BD" w:rsidRPr="006350B9" w:rsidSect="00F21D20">
      <w:footerReference w:type="default" r:id="rId8"/>
      <w:footerReference w:type="first" r:id="rId9"/>
      <w:type w:val="continuous"/>
      <w:pgSz w:w="11907" w:h="16840" w:code="9"/>
      <w:pgMar w:top="1134" w:right="765" w:bottom="397" w:left="1560" w:header="720" w:footer="340" w:gutter="0"/>
      <w:paperSrc w:first="262" w:other="262"/>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9E" w:rsidRDefault="0027389E">
      <w:r>
        <w:separator/>
      </w:r>
    </w:p>
  </w:endnote>
  <w:endnote w:type="continuationSeparator" w:id="0">
    <w:p w:rsidR="0027389E" w:rsidRDefault="002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B9" w:rsidRDefault="006350B9" w:rsidP="00F60EFB">
    <w:pPr>
      <w:pStyle w:val="Footer"/>
      <w:pBdr>
        <w:top w:val="single" w:sz="6" w:space="1" w:color="auto"/>
      </w:pBdr>
      <w:tabs>
        <w:tab w:val="clear" w:pos="4819"/>
        <w:tab w:val="clear" w:pos="9071"/>
        <w:tab w:val="right" w:pos="9356"/>
      </w:tabs>
      <w:ind w:right="226"/>
    </w:pPr>
    <w:r>
      <w:rPr>
        <w:rFonts w:ascii="Arial" w:hAnsi="Arial"/>
        <w:sz w:val="16"/>
      </w:rPr>
      <w:t>Director of Building Control - date approved: 1 July 2017</w:t>
    </w:r>
    <w:r>
      <w:rPr>
        <w:rFonts w:ascii="Arial" w:hAnsi="Arial"/>
        <w:sz w:val="16"/>
      </w:rPr>
      <w:tab/>
    </w:r>
    <w:r>
      <w:rPr>
        <w:rFonts w:ascii="Arial" w:hAnsi="Arial"/>
        <w:i/>
        <w:iCs/>
        <w:sz w:val="16"/>
      </w:rPr>
      <w:t>Building Regulations 2016</w:t>
    </w:r>
    <w:r>
      <w:rPr>
        <w:rFonts w:ascii="Arial" w:hAnsi="Arial"/>
        <w:sz w:val="16"/>
      </w:rPr>
      <w:t xml:space="preserve"> - Approved Form No. 46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B9" w:rsidRPr="00F21D20" w:rsidRDefault="00F21D20" w:rsidP="00F21D20">
    <w:pPr>
      <w:pStyle w:val="Footer"/>
      <w:pBdr>
        <w:top w:val="single" w:sz="6" w:space="1" w:color="auto"/>
      </w:pBdr>
      <w:tabs>
        <w:tab w:val="clear" w:pos="4819"/>
        <w:tab w:val="clear" w:pos="9071"/>
        <w:tab w:val="right" w:pos="9356"/>
      </w:tabs>
      <w:ind w:right="226"/>
    </w:pPr>
    <w:r>
      <w:rPr>
        <w:rFonts w:ascii="Arial" w:hAnsi="Arial"/>
        <w:sz w:val="16"/>
      </w:rPr>
      <w:t>Director of Building Control - date approved: 1 July 2017</w:t>
    </w:r>
    <w:r>
      <w:rPr>
        <w:rFonts w:ascii="Arial" w:hAnsi="Arial"/>
        <w:sz w:val="16"/>
      </w:rPr>
      <w:tab/>
    </w:r>
    <w:r>
      <w:rPr>
        <w:rFonts w:ascii="Arial" w:hAnsi="Arial"/>
        <w:i/>
        <w:iCs/>
        <w:sz w:val="16"/>
      </w:rPr>
      <w:t>Building Regulations 2016</w:t>
    </w:r>
    <w:r>
      <w:rPr>
        <w:rFonts w:ascii="Arial" w:hAnsi="Arial"/>
        <w:sz w:val="16"/>
      </w:rPr>
      <w:t xml:space="preserve"> - Approved Form No. 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9E" w:rsidRDefault="0027389E">
      <w:r>
        <w:separator/>
      </w:r>
    </w:p>
  </w:footnote>
  <w:footnote w:type="continuationSeparator" w:id="0">
    <w:p w:rsidR="0027389E" w:rsidRDefault="0027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1BF"/>
    <w:multiLevelType w:val="hybridMultilevel"/>
    <w:tmpl w:val="2146ED1E"/>
    <w:lvl w:ilvl="0" w:tplc="45843EDE">
      <w:start w:val="1"/>
      <w:numFmt w:val="upp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1" w15:restartNumberingAfterBreak="0">
    <w:nsid w:val="0972098D"/>
    <w:multiLevelType w:val="hybridMultilevel"/>
    <w:tmpl w:val="1F2AD902"/>
    <w:lvl w:ilvl="0" w:tplc="5CC2EE32">
      <w:start w:val="1"/>
      <w:numFmt w:val="bullet"/>
      <w:lvlText w:val=""/>
      <w:lvlJc w:val="left"/>
      <w:pPr>
        <w:tabs>
          <w:tab w:val="num" w:pos="1352"/>
        </w:tabs>
        <w:ind w:left="1352" w:hanging="360"/>
      </w:pPr>
      <w:rPr>
        <w:rFonts w:ascii="Symbol" w:hAnsi="Symbol" w:hint="default"/>
        <w:sz w:val="24"/>
        <w:szCs w:val="24"/>
      </w:rPr>
    </w:lvl>
    <w:lvl w:ilvl="1" w:tplc="0C090003" w:tentative="1">
      <w:start w:val="1"/>
      <w:numFmt w:val="bullet"/>
      <w:lvlText w:val="o"/>
      <w:lvlJc w:val="left"/>
      <w:pPr>
        <w:tabs>
          <w:tab w:val="num" w:pos="1298"/>
        </w:tabs>
        <w:ind w:left="1298" w:hanging="360"/>
      </w:pPr>
      <w:rPr>
        <w:rFonts w:ascii="Courier New" w:hAnsi="Courier New" w:cs="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cs="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cs="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0C2B04BA"/>
    <w:multiLevelType w:val="hybridMultilevel"/>
    <w:tmpl w:val="052A8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D7C6E"/>
    <w:multiLevelType w:val="hybridMultilevel"/>
    <w:tmpl w:val="DCD8FDCE"/>
    <w:lvl w:ilvl="0" w:tplc="2DA67ECE">
      <w:start w:val="1"/>
      <w:numFmt w:val="bullet"/>
      <w:lvlText w:val=""/>
      <w:lvlJc w:val="left"/>
      <w:pPr>
        <w:tabs>
          <w:tab w:val="num" w:pos="1134"/>
        </w:tabs>
        <w:ind w:left="1134" w:hanging="567"/>
      </w:pPr>
      <w:rPr>
        <w:rFonts w:ascii="Symbol" w:hAnsi="Symbol" w:hint="default"/>
        <w:sz w:val="24"/>
        <w:szCs w:val="24"/>
      </w:rPr>
    </w:lvl>
    <w:lvl w:ilvl="1" w:tplc="0C090003" w:tentative="1">
      <w:start w:val="1"/>
      <w:numFmt w:val="bullet"/>
      <w:lvlText w:val="o"/>
      <w:lvlJc w:val="left"/>
      <w:pPr>
        <w:tabs>
          <w:tab w:val="num" w:pos="1298"/>
        </w:tabs>
        <w:ind w:left="1298" w:hanging="360"/>
      </w:pPr>
      <w:rPr>
        <w:rFonts w:ascii="Courier New" w:hAnsi="Courier New" w:cs="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cs="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cs="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49366AD2"/>
    <w:multiLevelType w:val="hybridMultilevel"/>
    <w:tmpl w:val="85162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4B3E2D"/>
    <w:multiLevelType w:val="hybridMultilevel"/>
    <w:tmpl w:val="134804D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99"/>
    <w:rsid w:val="00017003"/>
    <w:rsid w:val="00020E80"/>
    <w:rsid w:val="00032ABE"/>
    <w:rsid w:val="000536E3"/>
    <w:rsid w:val="000559D5"/>
    <w:rsid w:val="00064BDC"/>
    <w:rsid w:val="000844EE"/>
    <w:rsid w:val="00091C09"/>
    <w:rsid w:val="000E02F9"/>
    <w:rsid w:val="000E78BA"/>
    <w:rsid w:val="00140B80"/>
    <w:rsid w:val="00156582"/>
    <w:rsid w:val="00156EC5"/>
    <w:rsid w:val="00165C3C"/>
    <w:rsid w:val="0018023D"/>
    <w:rsid w:val="001802FC"/>
    <w:rsid w:val="00186C81"/>
    <w:rsid w:val="001A652A"/>
    <w:rsid w:val="001B1C93"/>
    <w:rsid w:val="001C498F"/>
    <w:rsid w:val="001E5F75"/>
    <w:rsid w:val="0021765F"/>
    <w:rsid w:val="0022325B"/>
    <w:rsid w:val="00253290"/>
    <w:rsid w:val="0027389E"/>
    <w:rsid w:val="0028429D"/>
    <w:rsid w:val="00285126"/>
    <w:rsid w:val="00291208"/>
    <w:rsid w:val="002921AD"/>
    <w:rsid w:val="002956D6"/>
    <w:rsid w:val="002B6771"/>
    <w:rsid w:val="002D2A99"/>
    <w:rsid w:val="002D7CE2"/>
    <w:rsid w:val="00306B67"/>
    <w:rsid w:val="003126D5"/>
    <w:rsid w:val="00327A31"/>
    <w:rsid w:val="00336F2F"/>
    <w:rsid w:val="003374F1"/>
    <w:rsid w:val="00345B78"/>
    <w:rsid w:val="00365078"/>
    <w:rsid w:val="003657A5"/>
    <w:rsid w:val="0039714D"/>
    <w:rsid w:val="003B1FB3"/>
    <w:rsid w:val="003B2699"/>
    <w:rsid w:val="003B6DD9"/>
    <w:rsid w:val="003C155F"/>
    <w:rsid w:val="003C63BD"/>
    <w:rsid w:val="003E2462"/>
    <w:rsid w:val="003F531A"/>
    <w:rsid w:val="00400141"/>
    <w:rsid w:val="004158DD"/>
    <w:rsid w:val="00430FFE"/>
    <w:rsid w:val="004704C7"/>
    <w:rsid w:val="004718CC"/>
    <w:rsid w:val="00474906"/>
    <w:rsid w:val="00484DFD"/>
    <w:rsid w:val="0049462F"/>
    <w:rsid w:val="004A053A"/>
    <w:rsid w:val="004A3E2B"/>
    <w:rsid w:val="004B2721"/>
    <w:rsid w:val="004B4D42"/>
    <w:rsid w:val="004D1CC0"/>
    <w:rsid w:val="004E327C"/>
    <w:rsid w:val="004E404F"/>
    <w:rsid w:val="005225DD"/>
    <w:rsid w:val="0052285D"/>
    <w:rsid w:val="0052464A"/>
    <w:rsid w:val="00534FFC"/>
    <w:rsid w:val="0054289F"/>
    <w:rsid w:val="005875B3"/>
    <w:rsid w:val="00590D7D"/>
    <w:rsid w:val="00593F28"/>
    <w:rsid w:val="005A2017"/>
    <w:rsid w:val="005B0BA3"/>
    <w:rsid w:val="005B347C"/>
    <w:rsid w:val="005C304D"/>
    <w:rsid w:val="005D706D"/>
    <w:rsid w:val="005E427C"/>
    <w:rsid w:val="005F6D76"/>
    <w:rsid w:val="00613FBE"/>
    <w:rsid w:val="006210A3"/>
    <w:rsid w:val="006350B9"/>
    <w:rsid w:val="00636153"/>
    <w:rsid w:val="00636B9B"/>
    <w:rsid w:val="00642755"/>
    <w:rsid w:val="00663CC4"/>
    <w:rsid w:val="00696171"/>
    <w:rsid w:val="006A77A3"/>
    <w:rsid w:val="006B1FA1"/>
    <w:rsid w:val="006B30C3"/>
    <w:rsid w:val="006C416D"/>
    <w:rsid w:val="006C48B4"/>
    <w:rsid w:val="006E4678"/>
    <w:rsid w:val="006E5353"/>
    <w:rsid w:val="006F4CAC"/>
    <w:rsid w:val="00753993"/>
    <w:rsid w:val="00764670"/>
    <w:rsid w:val="00766AAA"/>
    <w:rsid w:val="00780A5D"/>
    <w:rsid w:val="007A406E"/>
    <w:rsid w:val="007C5314"/>
    <w:rsid w:val="007C6934"/>
    <w:rsid w:val="007C6F12"/>
    <w:rsid w:val="007E2C80"/>
    <w:rsid w:val="00806182"/>
    <w:rsid w:val="0086666D"/>
    <w:rsid w:val="00873F50"/>
    <w:rsid w:val="008856A0"/>
    <w:rsid w:val="00897D4F"/>
    <w:rsid w:val="008A0327"/>
    <w:rsid w:val="008A7752"/>
    <w:rsid w:val="008B7C68"/>
    <w:rsid w:val="008E078D"/>
    <w:rsid w:val="008F07D3"/>
    <w:rsid w:val="00936CBC"/>
    <w:rsid w:val="00945C5C"/>
    <w:rsid w:val="00962D86"/>
    <w:rsid w:val="00963DB4"/>
    <w:rsid w:val="00964F8E"/>
    <w:rsid w:val="00971F0A"/>
    <w:rsid w:val="00996800"/>
    <w:rsid w:val="009B27C5"/>
    <w:rsid w:val="009B63A2"/>
    <w:rsid w:val="009D3207"/>
    <w:rsid w:val="009D6261"/>
    <w:rsid w:val="009E4EA8"/>
    <w:rsid w:val="00A41688"/>
    <w:rsid w:val="00A720BF"/>
    <w:rsid w:val="00A77DC5"/>
    <w:rsid w:val="00A91CC4"/>
    <w:rsid w:val="00AA7A4A"/>
    <w:rsid w:val="00AC20C6"/>
    <w:rsid w:val="00AD0034"/>
    <w:rsid w:val="00AE10F7"/>
    <w:rsid w:val="00AE3F64"/>
    <w:rsid w:val="00B06579"/>
    <w:rsid w:val="00B175B2"/>
    <w:rsid w:val="00B247D1"/>
    <w:rsid w:val="00B35904"/>
    <w:rsid w:val="00B5027A"/>
    <w:rsid w:val="00B63E02"/>
    <w:rsid w:val="00B7077C"/>
    <w:rsid w:val="00B70FB8"/>
    <w:rsid w:val="00B75AB9"/>
    <w:rsid w:val="00B81D4B"/>
    <w:rsid w:val="00BA20D6"/>
    <w:rsid w:val="00BB2D80"/>
    <w:rsid w:val="00BC0718"/>
    <w:rsid w:val="00BD627F"/>
    <w:rsid w:val="00BE48B3"/>
    <w:rsid w:val="00BF67AF"/>
    <w:rsid w:val="00C13ED1"/>
    <w:rsid w:val="00C16FC3"/>
    <w:rsid w:val="00C20E4E"/>
    <w:rsid w:val="00C229B4"/>
    <w:rsid w:val="00C479A8"/>
    <w:rsid w:val="00C63874"/>
    <w:rsid w:val="00C65632"/>
    <w:rsid w:val="00C7405D"/>
    <w:rsid w:val="00CC295B"/>
    <w:rsid w:val="00CC2EA0"/>
    <w:rsid w:val="00CC617A"/>
    <w:rsid w:val="00CD0D41"/>
    <w:rsid w:val="00CD1B27"/>
    <w:rsid w:val="00CD6035"/>
    <w:rsid w:val="00CE5D0E"/>
    <w:rsid w:val="00CF12CF"/>
    <w:rsid w:val="00D15505"/>
    <w:rsid w:val="00D26323"/>
    <w:rsid w:val="00D34B52"/>
    <w:rsid w:val="00D42D16"/>
    <w:rsid w:val="00D86ED8"/>
    <w:rsid w:val="00D90570"/>
    <w:rsid w:val="00DD07D1"/>
    <w:rsid w:val="00DD347E"/>
    <w:rsid w:val="00DE5BD3"/>
    <w:rsid w:val="00E01FF8"/>
    <w:rsid w:val="00E02CE4"/>
    <w:rsid w:val="00E032E9"/>
    <w:rsid w:val="00E16DAF"/>
    <w:rsid w:val="00E239A7"/>
    <w:rsid w:val="00E34157"/>
    <w:rsid w:val="00E7439D"/>
    <w:rsid w:val="00EA20C1"/>
    <w:rsid w:val="00EA2F8A"/>
    <w:rsid w:val="00ED47F3"/>
    <w:rsid w:val="00EE1B62"/>
    <w:rsid w:val="00EF406E"/>
    <w:rsid w:val="00F0239B"/>
    <w:rsid w:val="00F12ABB"/>
    <w:rsid w:val="00F21D20"/>
    <w:rsid w:val="00F240B6"/>
    <w:rsid w:val="00F27D36"/>
    <w:rsid w:val="00F35F5E"/>
    <w:rsid w:val="00F53538"/>
    <w:rsid w:val="00F60EFB"/>
    <w:rsid w:val="00F75E41"/>
    <w:rsid w:val="00FC59AC"/>
    <w:rsid w:val="00FD5BE3"/>
    <w:rsid w:val="00FD6CE2"/>
    <w:rsid w:val="00FE2E1E"/>
    <w:rsid w:val="00FE4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15B17E"/>
  <w15:docId w15:val="{04506024-5051-41D2-A09A-91184583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04"/>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pPr>
      <w:tabs>
        <w:tab w:val="center" w:pos="4819"/>
        <w:tab w:val="right" w:pos="9071"/>
      </w:tabs>
    </w:pPr>
  </w:style>
  <w:style w:type="paragraph" w:styleId="Header">
    <w:name w:val="header"/>
    <w:basedOn w:val="Normal"/>
    <w:link w:val="HeaderChar"/>
    <w:pPr>
      <w:tabs>
        <w:tab w:val="center" w:pos="4819"/>
        <w:tab w:val="right" w:pos="9071"/>
      </w:tabs>
    </w:pPr>
  </w:style>
  <w:style w:type="paragraph" w:styleId="FootnoteText">
    <w:name w:val="footnote text"/>
    <w:basedOn w:val="Normal"/>
    <w:link w:val="FootnoteTextChar"/>
    <w:semiHidden/>
    <w:rPr>
      <w:sz w:val="20"/>
    </w:rPr>
  </w:style>
  <w:style w:type="paragraph" w:styleId="BodyTextIndent">
    <w:name w:val="Body Text Indent"/>
    <w:basedOn w:val="Normal"/>
    <w:pPr>
      <w:ind w:left="-284"/>
      <w:jc w:val="both"/>
    </w:pPr>
    <w:rPr>
      <w:rFonts w:ascii="Arial" w:hAnsi="Arial"/>
      <w:sz w:val="20"/>
    </w:rPr>
  </w:style>
  <w:style w:type="paragraph" w:styleId="BlockText">
    <w:name w:val="Block Text"/>
    <w:basedOn w:val="Normal"/>
    <w:pPr>
      <w:tabs>
        <w:tab w:val="center" w:pos="7621"/>
        <w:tab w:val="right" w:pos="8896"/>
        <w:tab w:val="left" w:pos="9321"/>
      </w:tabs>
      <w:ind w:left="-142" w:right="56"/>
    </w:pPr>
    <w:rPr>
      <w:rFonts w:ascii="Arial" w:hAnsi="Arial"/>
      <w:sz w:val="20"/>
    </w:rPr>
  </w:style>
  <w:style w:type="paragraph" w:styleId="BodyText">
    <w:name w:val="Body Text"/>
    <w:basedOn w:val="Normal"/>
    <w:pPr>
      <w:tabs>
        <w:tab w:val="center" w:pos="4645"/>
        <w:tab w:val="right" w:pos="5212"/>
        <w:tab w:val="left" w:pos="8613"/>
        <w:tab w:val="left" w:pos="9322"/>
      </w:tabs>
      <w:ind w:right="56"/>
    </w:pPr>
    <w:rPr>
      <w:rFonts w:ascii="Arial" w:hAnsi="Arial"/>
      <w:bCs/>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pPr>
      <w:jc w:val="center"/>
    </w:pPr>
    <w:rPr>
      <w:b/>
      <w:bCs/>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odyText2">
    <w:name w:val="Body Text 2"/>
    <w:basedOn w:val="Normal"/>
  </w:style>
  <w:style w:type="paragraph" w:styleId="BodyText3">
    <w:name w:val="Body Text 3"/>
    <w:basedOn w:val="Normal"/>
    <w:pPr>
      <w:tabs>
        <w:tab w:val="left" w:pos="426"/>
      </w:tabs>
    </w:pPr>
    <w:rPr>
      <w:rFonts w:ascii="Arial" w:hAnsi="Arial"/>
      <w:sz w:val="18"/>
    </w:rPr>
  </w:style>
  <w:style w:type="paragraph" w:styleId="BodyTextIndent2">
    <w:name w:val="Body Text Indent 2"/>
    <w:basedOn w:val="Normal"/>
    <w:pPr>
      <w:ind w:left="-142"/>
      <w:jc w:val="both"/>
    </w:pPr>
    <w:rPr>
      <w:rFonts w:ascii="Arial" w:hAnsi="Arial"/>
      <w:iCs/>
      <w:sz w:val="20"/>
    </w:rPr>
  </w:style>
  <w:style w:type="paragraph" w:styleId="BalloonText">
    <w:name w:val="Balloon Text"/>
    <w:basedOn w:val="Normal"/>
    <w:semiHidden/>
    <w:rsid w:val="002D2A99"/>
    <w:rPr>
      <w:rFonts w:ascii="Tahoma" w:hAnsi="Tahoma" w:cs="Tahoma"/>
      <w:sz w:val="16"/>
      <w:szCs w:val="16"/>
    </w:rPr>
  </w:style>
  <w:style w:type="character" w:customStyle="1" w:styleId="HeaderChar">
    <w:name w:val="Header Char"/>
    <w:link w:val="Header"/>
    <w:rsid w:val="009E4EA8"/>
    <w:rPr>
      <w:rFonts w:ascii="Times New Roman" w:hAnsi="Times New Roman"/>
      <w:sz w:val="24"/>
      <w:lang w:eastAsia="en-US"/>
    </w:rPr>
  </w:style>
  <w:style w:type="character" w:customStyle="1" w:styleId="FooterChar">
    <w:name w:val="Footer Char"/>
    <w:link w:val="Footer"/>
    <w:rsid w:val="00E34157"/>
    <w:rPr>
      <w:rFonts w:ascii="Times New Roman" w:hAnsi="Times New Roman"/>
      <w:sz w:val="24"/>
      <w:lang w:eastAsia="en-US"/>
    </w:rPr>
  </w:style>
  <w:style w:type="character" w:customStyle="1" w:styleId="FootnoteTextChar">
    <w:name w:val="Footnote Text Char"/>
    <w:link w:val="FootnoteText"/>
    <w:semiHidden/>
    <w:rsid w:val="00E34157"/>
    <w:rPr>
      <w:rFonts w:ascii="Times New Roman" w:hAnsi="Times New Roman"/>
      <w:lang w:eastAsia="en-US"/>
    </w:rPr>
  </w:style>
  <w:style w:type="paragraph" w:styleId="ListParagraph">
    <w:name w:val="List Paragraph"/>
    <w:basedOn w:val="Normal"/>
    <w:uiPriority w:val="34"/>
    <w:qFormat/>
    <w:rsid w:val="00E01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6D1E-3ABF-4FC6-AD11-44C68209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2759</Words>
  <Characters>15565</Characters>
  <Application>Microsoft Office Word</Application>
  <DocSecurity>0</DocSecurity>
  <Lines>864</Lines>
  <Paragraphs>495</Paragraphs>
  <ScaleCrop>false</ScaleCrop>
  <HeadingPairs>
    <vt:vector size="2" baseType="variant">
      <vt:variant>
        <vt:lpstr>Title</vt:lpstr>
      </vt:variant>
      <vt:variant>
        <vt:i4>1</vt:i4>
      </vt:variant>
    </vt:vector>
  </HeadingPairs>
  <TitlesOfParts>
    <vt:vector size="1" baseType="lpstr">
      <vt:lpstr>Approved Form 46</vt:lpstr>
    </vt:vector>
  </TitlesOfParts>
  <Company>WST</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Form 46</dc:title>
  <dc:creator>Bowes, Brendon</dc:creator>
  <cp:lastModifiedBy>Commane, Trish</cp:lastModifiedBy>
  <cp:revision>2</cp:revision>
  <cp:lastPrinted>2017-05-16T02:01:00Z</cp:lastPrinted>
  <dcterms:created xsi:type="dcterms:W3CDTF">2018-10-30T03:59:00Z</dcterms:created>
  <dcterms:modified xsi:type="dcterms:W3CDTF">2018-10-30T03:59:00Z</dcterms:modified>
</cp:coreProperties>
</file>